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C5B" w:rsidRPr="00CF6A5C" w:rsidRDefault="00680C5B" w:rsidP="00680C5B">
      <w:pPr>
        <w:autoSpaceDE w:val="0"/>
        <w:autoSpaceDN w:val="0"/>
        <w:adjustRightInd w:val="0"/>
        <w:snapToGrid w:val="0"/>
        <w:ind w:firstLineChars="0" w:firstLine="0"/>
        <w:rPr>
          <w:rFonts w:eastAsia="黑体"/>
          <w:b/>
          <w:bCs/>
          <w:color w:val="000000"/>
          <w:szCs w:val="21"/>
        </w:rPr>
      </w:pPr>
      <w:r w:rsidRPr="00CF6A5C">
        <w:rPr>
          <w:rFonts w:eastAsia="黑体"/>
          <w:color w:val="000000"/>
          <w:szCs w:val="21"/>
        </w:rPr>
        <w:t>段建林</w:t>
      </w:r>
      <w:r w:rsidRPr="00CF6A5C">
        <w:rPr>
          <w:rFonts w:eastAsia="黑体"/>
          <w:b/>
          <w:color w:val="000000"/>
          <w:szCs w:val="21"/>
        </w:rPr>
        <w:t xml:space="preserve">, </w:t>
      </w:r>
      <w:r w:rsidRPr="00CF6A5C">
        <w:rPr>
          <w:rFonts w:eastAsia="黑体"/>
          <w:color w:val="000000"/>
          <w:szCs w:val="21"/>
        </w:rPr>
        <w:t>孟晟</w:t>
      </w:r>
      <w:r w:rsidRPr="00CF6A5C">
        <w:rPr>
          <w:rFonts w:eastAsia="黑体"/>
          <w:b/>
          <w:color w:val="000000"/>
          <w:szCs w:val="21"/>
        </w:rPr>
        <w:t xml:space="preserve">, </w:t>
      </w:r>
      <w:proofErr w:type="gramStart"/>
      <w:r w:rsidRPr="00CF6A5C">
        <w:rPr>
          <w:rFonts w:eastAsia="黑体"/>
          <w:color w:val="000000"/>
          <w:szCs w:val="21"/>
        </w:rPr>
        <w:t>陈仁利</w:t>
      </w:r>
      <w:proofErr w:type="gramEnd"/>
      <w:r w:rsidRPr="00CF6A5C">
        <w:rPr>
          <w:rFonts w:eastAsia="黑体"/>
          <w:b/>
          <w:color w:val="000000"/>
          <w:szCs w:val="21"/>
        </w:rPr>
        <w:t xml:space="preserve">, </w:t>
      </w:r>
      <w:r w:rsidRPr="00CF6A5C">
        <w:rPr>
          <w:rFonts w:eastAsia="黑体"/>
          <w:color w:val="000000"/>
          <w:szCs w:val="21"/>
        </w:rPr>
        <w:t>熊林峰</w:t>
      </w:r>
      <w:r w:rsidRPr="00CF6A5C">
        <w:rPr>
          <w:rFonts w:eastAsia="黑体"/>
          <w:b/>
          <w:color w:val="000000"/>
          <w:szCs w:val="21"/>
        </w:rPr>
        <w:t xml:space="preserve">, </w:t>
      </w:r>
      <w:r w:rsidRPr="00CF6A5C">
        <w:rPr>
          <w:rFonts w:eastAsia="黑体"/>
          <w:color w:val="000000"/>
          <w:szCs w:val="21"/>
        </w:rPr>
        <w:t>卢春洋</w:t>
      </w:r>
      <w:r w:rsidRPr="00CF6A5C">
        <w:rPr>
          <w:rFonts w:eastAsia="黑体"/>
          <w:b/>
          <w:color w:val="000000"/>
          <w:szCs w:val="21"/>
        </w:rPr>
        <w:t>,</w:t>
      </w:r>
      <w:r w:rsidRPr="00CF6A5C">
        <w:rPr>
          <w:rFonts w:eastAsia="黑体"/>
          <w:color w:val="000000"/>
          <w:szCs w:val="21"/>
        </w:rPr>
        <w:t xml:space="preserve"> </w:t>
      </w:r>
      <w:proofErr w:type="gramStart"/>
      <w:r w:rsidRPr="00CF6A5C">
        <w:rPr>
          <w:rFonts w:eastAsia="黑体"/>
          <w:color w:val="000000"/>
          <w:szCs w:val="21"/>
        </w:rPr>
        <w:t>席念勋</w:t>
      </w:r>
      <w:proofErr w:type="gramEnd"/>
      <w:r w:rsidRPr="00CF6A5C">
        <w:rPr>
          <w:rFonts w:eastAsia="黑体"/>
          <w:b/>
          <w:color w:val="000000"/>
          <w:szCs w:val="21"/>
        </w:rPr>
        <w:t xml:space="preserve"> </w:t>
      </w:r>
      <w:r w:rsidRPr="00CF6A5C">
        <w:rPr>
          <w:rFonts w:eastAsia="黑体"/>
          <w:b/>
          <w:bCs/>
          <w:color w:val="000000"/>
          <w:szCs w:val="21"/>
        </w:rPr>
        <w:t xml:space="preserve">(2026). </w:t>
      </w:r>
      <w:r w:rsidRPr="00CF6A5C">
        <w:rPr>
          <w:rFonts w:eastAsia="黑体"/>
          <w:color w:val="000000"/>
          <w:szCs w:val="21"/>
        </w:rPr>
        <w:t>全球变化因子数量对菌根植物性状的影响</w:t>
      </w:r>
      <w:r w:rsidRPr="00CF6A5C">
        <w:rPr>
          <w:rFonts w:eastAsia="黑体"/>
          <w:bCs/>
          <w:color w:val="000000"/>
          <w:szCs w:val="21"/>
        </w:rPr>
        <w:t xml:space="preserve">. </w:t>
      </w:r>
      <w:r w:rsidRPr="00CF6A5C">
        <w:rPr>
          <w:rFonts w:eastAsia="黑体"/>
          <w:bCs/>
          <w:color w:val="000000"/>
          <w:szCs w:val="21"/>
        </w:rPr>
        <w:t>植物生态学报</w:t>
      </w:r>
      <w:r w:rsidRPr="00CF6A5C">
        <w:rPr>
          <w:rFonts w:eastAsia="黑体"/>
          <w:b/>
          <w:bCs/>
          <w:color w:val="000000"/>
          <w:szCs w:val="21"/>
        </w:rPr>
        <w:t>, 50, 907-916. DOI: 10.17521/cjpe.2025.0226</w:t>
      </w:r>
    </w:p>
    <w:p w:rsidR="00680C5B" w:rsidRPr="00CF6A5C" w:rsidRDefault="00680C5B" w:rsidP="00680C5B">
      <w:pPr>
        <w:pStyle w:val="Keyword"/>
        <w:spacing w:after="0"/>
        <w:rPr>
          <w:rFonts w:eastAsia="黑体"/>
          <w:b/>
          <w:color w:val="000000"/>
          <w:sz w:val="21"/>
          <w:szCs w:val="21"/>
          <w:lang w:val="it-IT"/>
        </w:rPr>
      </w:pPr>
      <w:proofErr w:type="spellStart"/>
      <w:r w:rsidRPr="00CF6A5C">
        <w:rPr>
          <w:rFonts w:eastAsia="黑体"/>
          <w:b/>
          <w:color w:val="000000"/>
          <w:sz w:val="21"/>
          <w:szCs w:val="21"/>
        </w:rPr>
        <w:t>Duan</w:t>
      </w:r>
      <w:proofErr w:type="spellEnd"/>
      <w:r w:rsidRPr="00CF6A5C">
        <w:rPr>
          <w:rFonts w:eastAsia="黑体"/>
          <w:b/>
          <w:color w:val="000000"/>
          <w:sz w:val="21"/>
          <w:szCs w:val="21"/>
        </w:rPr>
        <w:t xml:space="preserve"> JL, Meng S, Chen RL, </w:t>
      </w:r>
      <w:proofErr w:type="spellStart"/>
      <w:r w:rsidRPr="00CF6A5C">
        <w:rPr>
          <w:rFonts w:eastAsia="黑体"/>
          <w:b/>
          <w:color w:val="000000"/>
          <w:sz w:val="21"/>
          <w:szCs w:val="21"/>
        </w:rPr>
        <w:t>Xiong</w:t>
      </w:r>
      <w:proofErr w:type="spellEnd"/>
      <w:r w:rsidRPr="00CF6A5C">
        <w:rPr>
          <w:rFonts w:eastAsia="黑体"/>
          <w:b/>
          <w:color w:val="000000"/>
          <w:sz w:val="21"/>
          <w:szCs w:val="21"/>
        </w:rPr>
        <w:t xml:space="preserve"> LF, Lu CY, Xi NX</w:t>
      </w:r>
      <w:r w:rsidRPr="00CF6A5C">
        <w:rPr>
          <w:rFonts w:eastAsia="黑体"/>
          <w:b/>
          <w:color w:val="000000"/>
          <w:kern w:val="0"/>
          <w:sz w:val="21"/>
          <w:szCs w:val="21"/>
          <w:lang w:val="it-IT"/>
        </w:rPr>
        <w:t xml:space="preserve"> (2026). </w:t>
      </w:r>
      <w:r w:rsidRPr="00CF6A5C">
        <w:rPr>
          <w:rFonts w:eastAsia="黑体"/>
          <w:b/>
          <w:color w:val="000000"/>
          <w:sz w:val="21"/>
          <w:szCs w:val="21"/>
        </w:rPr>
        <w:t>Impact of multiple global change factors on traits of mycorrhizal plants</w:t>
      </w:r>
      <w:r w:rsidRPr="00CF6A5C">
        <w:rPr>
          <w:rFonts w:eastAsia="黑体"/>
          <w:b/>
          <w:color w:val="000000"/>
          <w:kern w:val="0"/>
          <w:sz w:val="21"/>
          <w:szCs w:val="21"/>
          <w:lang w:val="it-IT"/>
        </w:rPr>
        <w:t xml:space="preserve">. </w:t>
      </w:r>
      <w:r w:rsidRPr="00CF6A5C">
        <w:rPr>
          <w:rFonts w:eastAsia="黑体"/>
          <w:b/>
          <w:i/>
          <w:iCs/>
          <w:color w:val="000000"/>
          <w:kern w:val="0"/>
          <w:sz w:val="21"/>
          <w:szCs w:val="21"/>
          <w:lang w:val="it-IT"/>
        </w:rPr>
        <w:t>Chinese Journal of Plant Ecology</w:t>
      </w:r>
      <w:r w:rsidRPr="00CF6A5C">
        <w:rPr>
          <w:rFonts w:eastAsia="黑体"/>
          <w:b/>
          <w:color w:val="000000"/>
          <w:kern w:val="0"/>
          <w:sz w:val="21"/>
          <w:szCs w:val="21"/>
          <w:lang w:val="it-IT"/>
        </w:rPr>
        <w:t>,</w:t>
      </w:r>
      <w:r w:rsidRPr="00CF6A5C">
        <w:rPr>
          <w:rFonts w:eastAsia="黑体"/>
          <w:b/>
          <w:i/>
          <w:iCs/>
          <w:color w:val="000000"/>
          <w:kern w:val="0"/>
          <w:sz w:val="21"/>
          <w:szCs w:val="21"/>
          <w:lang w:val="it-IT"/>
        </w:rPr>
        <w:t xml:space="preserve"> </w:t>
      </w:r>
      <w:r w:rsidRPr="00CF6A5C">
        <w:rPr>
          <w:rFonts w:eastAsia="黑体"/>
          <w:b/>
          <w:color w:val="000000"/>
          <w:kern w:val="0"/>
          <w:sz w:val="21"/>
          <w:szCs w:val="21"/>
          <w:lang w:val="it-IT"/>
        </w:rPr>
        <w:t xml:space="preserve">50, </w:t>
      </w:r>
      <w:r w:rsidRPr="00CF6A5C">
        <w:rPr>
          <w:rFonts w:eastAsia="黑体"/>
          <w:b/>
          <w:color w:val="000000"/>
          <w:sz w:val="21"/>
          <w:szCs w:val="21"/>
          <w:lang w:val="it-IT"/>
        </w:rPr>
        <w:t>907-916. DOI: 10.17521/cjpe.2025.0226</w:t>
      </w:r>
    </w:p>
    <w:p w:rsidR="00680C5B" w:rsidRDefault="00507200" w:rsidP="00680C5B">
      <w:pPr>
        <w:autoSpaceDE w:val="0"/>
        <w:autoSpaceDN w:val="0"/>
        <w:ind w:firstLineChars="0" w:firstLine="0"/>
        <w:rPr>
          <w:rFonts w:eastAsia="黑体"/>
          <w:szCs w:val="21"/>
          <w:lang w:val="it-IT"/>
        </w:rPr>
      </w:pPr>
      <w:hyperlink r:id="rId6" w:history="1">
        <w:r w:rsidR="00680C5B" w:rsidRPr="008612D0">
          <w:rPr>
            <w:rStyle w:val="af6"/>
            <w:rFonts w:eastAsia="黑体"/>
            <w:szCs w:val="21"/>
            <w:lang w:val="it-IT"/>
          </w:rPr>
          <w:t>https://www.plant-ecology.com/CN/10.17521/cjpe.2025.0226</w:t>
        </w:r>
      </w:hyperlink>
    </w:p>
    <w:p w:rsidR="00680C5B" w:rsidRPr="00680C5B" w:rsidRDefault="00680C5B" w:rsidP="00680C5B">
      <w:pPr>
        <w:autoSpaceDE w:val="0"/>
        <w:autoSpaceDN w:val="0"/>
        <w:ind w:firstLineChars="0" w:firstLine="0"/>
        <w:rPr>
          <w:rFonts w:eastAsia="黑体"/>
          <w:szCs w:val="21"/>
          <w:lang w:val="it-IT"/>
        </w:rPr>
      </w:pPr>
    </w:p>
    <w:p w:rsidR="00680C5B" w:rsidRPr="00680C5B" w:rsidRDefault="00680C5B" w:rsidP="00680C5B">
      <w:pPr>
        <w:autoSpaceDE w:val="0"/>
        <w:autoSpaceDN w:val="0"/>
        <w:snapToGrid w:val="0"/>
        <w:ind w:firstLineChars="0" w:firstLine="0"/>
        <w:rPr>
          <w:rFonts w:eastAsia="黑体"/>
          <w:bCs/>
          <w:spacing w:val="-3"/>
          <w:sz w:val="18"/>
          <w:szCs w:val="15"/>
        </w:rPr>
      </w:pPr>
      <w:r w:rsidRPr="00680C5B">
        <w:rPr>
          <w:rFonts w:eastAsia="黑体"/>
          <w:bCs/>
          <w:spacing w:val="-3"/>
          <w:sz w:val="18"/>
          <w:szCs w:val="15"/>
        </w:rPr>
        <w:t>附录</w:t>
      </w:r>
      <w:r w:rsidRPr="00680C5B">
        <w:rPr>
          <w:rFonts w:eastAsia="黑体"/>
          <w:b/>
          <w:spacing w:val="-3"/>
          <w:sz w:val="18"/>
          <w:szCs w:val="15"/>
        </w:rPr>
        <w:t>VI</w:t>
      </w:r>
      <w:r w:rsidRPr="00680C5B">
        <w:rPr>
          <w:rFonts w:eastAsia="黑体"/>
          <w:bCs/>
          <w:spacing w:val="-3"/>
          <w:sz w:val="18"/>
          <w:szCs w:val="15"/>
        </w:rPr>
        <w:t xml:space="preserve"> </w:t>
      </w:r>
      <w:r w:rsidRPr="00680C5B">
        <w:rPr>
          <w:rFonts w:eastAsia="黑体" w:hint="eastAsia"/>
          <w:bCs/>
          <w:spacing w:val="-3"/>
          <w:sz w:val="18"/>
          <w:szCs w:val="15"/>
        </w:rPr>
        <w:t xml:space="preserve"> </w:t>
      </w:r>
      <w:r w:rsidRPr="00680C5B">
        <w:rPr>
          <w:rFonts w:eastAsia="黑体"/>
          <w:bCs/>
          <w:spacing w:val="-3"/>
          <w:sz w:val="18"/>
          <w:szCs w:val="15"/>
        </w:rPr>
        <w:t>植物地下性状与全球变化因子数目的线性和二项式模型拟合结果</w:t>
      </w:r>
    </w:p>
    <w:p w:rsidR="00680C5B" w:rsidRDefault="00680C5B" w:rsidP="00680C5B">
      <w:pPr>
        <w:autoSpaceDE w:val="0"/>
        <w:autoSpaceDN w:val="0"/>
        <w:snapToGrid w:val="0"/>
        <w:ind w:firstLineChars="0" w:firstLine="0"/>
        <w:rPr>
          <w:rFonts w:eastAsia="黑体"/>
          <w:b/>
          <w:spacing w:val="-3"/>
          <w:sz w:val="18"/>
          <w:szCs w:val="15"/>
        </w:rPr>
      </w:pPr>
      <w:r w:rsidRPr="00680C5B">
        <w:rPr>
          <w:rFonts w:eastAsia="黑体"/>
          <w:b/>
          <w:spacing w:val="-3"/>
          <w:sz w:val="18"/>
          <w:szCs w:val="15"/>
        </w:rPr>
        <w:t xml:space="preserve">Supplement </w:t>
      </w:r>
      <w:proofErr w:type="gramStart"/>
      <w:r w:rsidRPr="00680C5B">
        <w:rPr>
          <w:rFonts w:eastAsia="黑体"/>
          <w:b/>
          <w:spacing w:val="-3"/>
          <w:sz w:val="18"/>
          <w:szCs w:val="15"/>
        </w:rPr>
        <w:t>VI</w:t>
      </w:r>
      <w:r w:rsidRPr="00680C5B">
        <w:rPr>
          <w:rFonts w:eastAsia="黑体" w:hint="eastAsia"/>
          <w:bCs/>
          <w:spacing w:val="-3"/>
          <w:sz w:val="18"/>
          <w:szCs w:val="15"/>
        </w:rPr>
        <w:t xml:space="preserve"> </w:t>
      </w:r>
      <w:r w:rsidRPr="00680C5B">
        <w:rPr>
          <w:rFonts w:eastAsia="黑体"/>
          <w:bCs/>
          <w:spacing w:val="-3"/>
          <w:sz w:val="18"/>
          <w:szCs w:val="15"/>
        </w:rPr>
        <w:t xml:space="preserve"> </w:t>
      </w:r>
      <w:r w:rsidRPr="00680C5B">
        <w:rPr>
          <w:rFonts w:eastAsia="黑体"/>
          <w:b/>
          <w:spacing w:val="-3"/>
          <w:sz w:val="18"/>
          <w:szCs w:val="15"/>
        </w:rPr>
        <w:t>Results</w:t>
      </w:r>
      <w:proofErr w:type="gramEnd"/>
      <w:r w:rsidRPr="00680C5B">
        <w:rPr>
          <w:rFonts w:eastAsia="黑体"/>
          <w:b/>
          <w:spacing w:val="-3"/>
          <w:sz w:val="18"/>
          <w:szCs w:val="15"/>
        </w:rPr>
        <w:t xml:space="preserve"> of fits of linear and quadratic models for underground traits and the number of global change factors</w:t>
      </w:r>
    </w:p>
    <w:p w:rsidR="00507200" w:rsidRPr="00680C5B" w:rsidRDefault="00507200" w:rsidP="00680C5B">
      <w:pPr>
        <w:autoSpaceDE w:val="0"/>
        <w:autoSpaceDN w:val="0"/>
        <w:snapToGrid w:val="0"/>
        <w:ind w:firstLineChars="0" w:firstLine="0"/>
        <w:rPr>
          <w:rFonts w:eastAsia="黑体" w:hint="eastAsia"/>
          <w:bCs/>
          <w:spacing w:val="-3"/>
          <w:sz w:val="18"/>
          <w:szCs w:val="15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87"/>
        <w:gridCol w:w="1264"/>
        <w:gridCol w:w="1409"/>
        <w:gridCol w:w="1510"/>
        <w:gridCol w:w="1545"/>
        <w:gridCol w:w="1331"/>
      </w:tblGrid>
      <w:tr w:rsidR="00680C5B" w:rsidRPr="00323001" w:rsidTr="00507200">
        <w:trPr>
          <w:trHeight w:val="288"/>
        </w:trPr>
        <w:tc>
          <w:tcPr>
            <w:tcW w:w="26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性状</w:t>
            </w:r>
            <w:r w:rsidRPr="00507200">
              <w:rPr>
                <w:sz w:val="15"/>
                <w:szCs w:val="15"/>
              </w:rPr>
              <w:t>~</w:t>
            </w:r>
            <w:r w:rsidRPr="00507200">
              <w:rPr>
                <w:sz w:val="15"/>
                <w:szCs w:val="15"/>
              </w:rPr>
              <w:t>全球变化因子数目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proofErr w:type="spellStart"/>
            <w:r w:rsidRPr="00507200">
              <w:rPr>
                <w:sz w:val="15"/>
                <w:szCs w:val="15"/>
              </w:rPr>
              <w:t>Trait~GCF</w:t>
            </w:r>
            <w:proofErr w:type="spellEnd"/>
            <w:r w:rsidRPr="00507200">
              <w:rPr>
                <w:sz w:val="15"/>
                <w:szCs w:val="15"/>
              </w:rPr>
              <w:t xml:space="preserve"> Number</w:t>
            </w:r>
          </w:p>
        </w:tc>
        <w:tc>
          <w:tcPr>
            <w:tcW w:w="12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模型类型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Model Type</w:t>
            </w:r>
          </w:p>
        </w:tc>
        <w:tc>
          <w:tcPr>
            <w:tcW w:w="15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i/>
                <w:sz w:val="15"/>
                <w:szCs w:val="15"/>
              </w:rPr>
              <w:t>R</w:t>
            </w:r>
            <w:r w:rsidRPr="00507200">
              <w:rPr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15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13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AIC</w:t>
            </w:r>
          </w:p>
        </w:tc>
      </w:tr>
      <w:tr w:rsidR="00680C5B" w:rsidRPr="00323001" w:rsidTr="00507200">
        <w:trPr>
          <w:trHeight w:val="288"/>
        </w:trPr>
        <w:tc>
          <w:tcPr>
            <w:tcW w:w="9746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比根长</w:t>
            </w:r>
            <w:r w:rsidRPr="00507200">
              <w:rPr>
                <w:sz w:val="15"/>
                <w:szCs w:val="15"/>
              </w:rPr>
              <w:t>~</w:t>
            </w:r>
            <w:r w:rsidRPr="00507200">
              <w:rPr>
                <w:sz w:val="15"/>
                <w:szCs w:val="15"/>
              </w:rPr>
              <w:t>全球变化因子数目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Specific root length ~ GCF Number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widowControl/>
              <w:autoSpaceDE w:val="0"/>
              <w:autoSpaceDN w:val="0"/>
              <w:snapToGrid w:val="0"/>
              <w:ind w:firstLineChars="0" w:firstLine="0"/>
              <w:rPr>
                <w:kern w:val="0"/>
                <w:sz w:val="15"/>
                <w:szCs w:val="15"/>
              </w:rPr>
            </w:pPr>
            <w:r w:rsidRPr="00507200">
              <w:rPr>
                <w:kern w:val="0"/>
                <w:sz w:val="15"/>
                <w:szCs w:val="15"/>
              </w:rPr>
              <w:t>玉</w:t>
            </w:r>
            <w:proofErr w:type="gramStart"/>
            <w:r w:rsidRPr="00507200">
              <w:rPr>
                <w:kern w:val="0"/>
                <w:sz w:val="15"/>
                <w:szCs w:val="15"/>
              </w:rPr>
              <w:t>蕊</w:t>
            </w:r>
            <w:proofErr w:type="gramEnd"/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i/>
                <w:iCs/>
                <w:kern w:val="0"/>
                <w:sz w:val="15"/>
                <w:szCs w:val="15"/>
              </w:rPr>
              <w:t>Barringtonia racemosa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线性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Linear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0.029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0.115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1515.76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二项式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Quadratic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</w:t>
            </w:r>
            <w:bookmarkStart w:id="0" w:name="_GoBack"/>
            <w:bookmarkEnd w:id="0"/>
            <w:r w:rsidRPr="00507200">
              <w:rPr>
                <w:sz w:val="15"/>
                <w:szCs w:val="15"/>
              </w:rPr>
              <w:t>031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0.660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1517.56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widowControl/>
              <w:autoSpaceDE w:val="0"/>
              <w:autoSpaceDN w:val="0"/>
              <w:snapToGrid w:val="0"/>
              <w:ind w:firstLineChars="0" w:firstLine="0"/>
              <w:rPr>
                <w:kern w:val="0"/>
                <w:sz w:val="15"/>
                <w:szCs w:val="15"/>
              </w:rPr>
            </w:pPr>
            <w:r w:rsidRPr="00507200">
              <w:rPr>
                <w:kern w:val="0"/>
                <w:sz w:val="15"/>
                <w:szCs w:val="15"/>
              </w:rPr>
              <w:t>肖蒲桃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i/>
                <w:iCs/>
                <w:kern w:val="0"/>
                <w:sz w:val="15"/>
                <w:szCs w:val="15"/>
              </w:rPr>
              <w:t>Syzygium acuminatissimum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线性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Linear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0.008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0.408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1370.81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二项式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Quadratic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0.037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0.119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1370.27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widowControl/>
              <w:autoSpaceDE w:val="0"/>
              <w:autoSpaceDN w:val="0"/>
              <w:snapToGrid w:val="0"/>
              <w:ind w:firstLineChars="0" w:firstLine="0"/>
              <w:rPr>
                <w:kern w:val="0"/>
                <w:sz w:val="15"/>
                <w:szCs w:val="15"/>
              </w:rPr>
            </w:pPr>
            <w:r w:rsidRPr="00507200">
              <w:rPr>
                <w:kern w:val="0"/>
                <w:sz w:val="15"/>
                <w:szCs w:val="15"/>
              </w:rPr>
              <w:t>重阳木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i/>
                <w:iCs/>
                <w:kern w:val="0"/>
                <w:sz w:val="15"/>
                <w:szCs w:val="15"/>
              </w:rPr>
              <w:t>Bischofia polycarpa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线性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Linear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0.102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0.002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1380.89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二项式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Quadratic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0.119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0.204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1381.21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widowControl/>
              <w:autoSpaceDE w:val="0"/>
              <w:autoSpaceDN w:val="0"/>
              <w:snapToGrid w:val="0"/>
              <w:ind w:firstLineChars="0" w:firstLine="0"/>
              <w:rPr>
                <w:kern w:val="0"/>
                <w:sz w:val="15"/>
                <w:szCs w:val="15"/>
              </w:rPr>
            </w:pPr>
            <w:r w:rsidRPr="00507200">
              <w:rPr>
                <w:kern w:val="0"/>
                <w:sz w:val="15"/>
                <w:szCs w:val="15"/>
              </w:rPr>
              <w:t>青梅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i/>
                <w:iCs/>
                <w:kern w:val="0"/>
                <w:sz w:val="15"/>
                <w:szCs w:val="15"/>
              </w:rPr>
              <w:t>Vatica mangachapoi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线性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Linear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0.003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0.609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1583.91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二项式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Quadratic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0.449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1585.31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widowControl/>
              <w:autoSpaceDE w:val="0"/>
              <w:autoSpaceDN w:val="0"/>
              <w:snapToGrid w:val="0"/>
              <w:ind w:firstLineChars="0" w:firstLine="0"/>
              <w:rPr>
                <w:kern w:val="0"/>
                <w:sz w:val="15"/>
                <w:szCs w:val="15"/>
              </w:rPr>
            </w:pPr>
            <w:r w:rsidRPr="00507200">
              <w:rPr>
                <w:kern w:val="0"/>
                <w:sz w:val="15"/>
                <w:szCs w:val="15"/>
              </w:rPr>
              <w:t>海南</w:t>
            </w:r>
            <w:proofErr w:type="gramStart"/>
            <w:r w:rsidRPr="00507200">
              <w:rPr>
                <w:kern w:val="0"/>
                <w:sz w:val="15"/>
                <w:szCs w:val="15"/>
              </w:rPr>
              <w:t>锥</w:t>
            </w:r>
            <w:proofErr w:type="gramEnd"/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i/>
                <w:iCs/>
                <w:kern w:val="0"/>
                <w:sz w:val="15"/>
                <w:szCs w:val="15"/>
              </w:rPr>
              <w:t>Castanopsis hainanensis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线性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Linear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0.119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0.002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1363.2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二项式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Quadratic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0.144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0.145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1362.98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widowControl/>
              <w:autoSpaceDE w:val="0"/>
              <w:autoSpaceDN w:val="0"/>
              <w:snapToGrid w:val="0"/>
              <w:ind w:firstLineChars="0" w:firstLine="0"/>
              <w:rPr>
                <w:kern w:val="0"/>
                <w:sz w:val="15"/>
                <w:szCs w:val="15"/>
              </w:rPr>
            </w:pPr>
            <w:r w:rsidRPr="00507200">
              <w:rPr>
                <w:kern w:val="0"/>
                <w:sz w:val="15"/>
                <w:szCs w:val="15"/>
              </w:rPr>
              <w:t>坡垒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i/>
                <w:iCs/>
                <w:kern w:val="0"/>
                <w:sz w:val="15"/>
                <w:szCs w:val="15"/>
              </w:rPr>
              <w:t>Hopea hainanensis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线性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Linear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0.058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0.024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1590.4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二项式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Quadratic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0.072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0.259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1591.07</w:t>
            </w:r>
          </w:p>
        </w:tc>
      </w:tr>
      <w:tr w:rsidR="00680C5B" w:rsidRPr="00323001" w:rsidTr="00507200">
        <w:trPr>
          <w:trHeight w:val="288"/>
        </w:trPr>
        <w:tc>
          <w:tcPr>
            <w:tcW w:w="97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细根直径</w:t>
            </w:r>
            <w:r w:rsidRPr="00507200">
              <w:rPr>
                <w:sz w:val="15"/>
                <w:szCs w:val="15"/>
              </w:rPr>
              <w:t>~</w:t>
            </w:r>
            <w:r w:rsidRPr="00507200">
              <w:rPr>
                <w:sz w:val="15"/>
                <w:szCs w:val="15"/>
              </w:rPr>
              <w:t>全球变化因子数目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Fine root diameter ~ GCF Number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widowControl/>
              <w:autoSpaceDE w:val="0"/>
              <w:autoSpaceDN w:val="0"/>
              <w:snapToGrid w:val="0"/>
              <w:ind w:firstLineChars="0" w:firstLine="0"/>
              <w:rPr>
                <w:kern w:val="0"/>
                <w:sz w:val="15"/>
                <w:szCs w:val="15"/>
              </w:rPr>
            </w:pPr>
            <w:r w:rsidRPr="00507200">
              <w:rPr>
                <w:kern w:val="0"/>
                <w:sz w:val="15"/>
                <w:szCs w:val="15"/>
              </w:rPr>
              <w:t>玉</w:t>
            </w:r>
            <w:proofErr w:type="gramStart"/>
            <w:r w:rsidRPr="00507200">
              <w:rPr>
                <w:kern w:val="0"/>
                <w:sz w:val="15"/>
                <w:szCs w:val="15"/>
              </w:rPr>
              <w:t>蕊</w:t>
            </w:r>
            <w:proofErr w:type="gramEnd"/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i/>
                <w:iCs/>
                <w:kern w:val="0"/>
                <w:sz w:val="15"/>
                <w:szCs w:val="15"/>
              </w:rPr>
              <w:t>Barringtonia racemosa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线性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Linear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0.017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0.229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–293.86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二项式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Quadratic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0.633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–292.1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widowControl/>
              <w:autoSpaceDE w:val="0"/>
              <w:autoSpaceDN w:val="0"/>
              <w:snapToGrid w:val="0"/>
              <w:ind w:firstLineChars="0" w:firstLine="0"/>
              <w:rPr>
                <w:kern w:val="0"/>
                <w:sz w:val="15"/>
                <w:szCs w:val="15"/>
              </w:rPr>
            </w:pPr>
            <w:r w:rsidRPr="00507200">
              <w:rPr>
                <w:kern w:val="0"/>
                <w:sz w:val="15"/>
                <w:szCs w:val="15"/>
              </w:rPr>
              <w:t>肖蒲桃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i/>
                <w:iCs/>
                <w:kern w:val="0"/>
                <w:sz w:val="15"/>
                <w:szCs w:val="15"/>
              </w:rPr>
              <w:t>Syzygium acuminatissimum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线性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Linear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0.947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–312.26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二项式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Quadratic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0.022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0.178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–312.15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widowControl/>
              <w:autoSpaceDE w:val="0"/>
              <w:autoSpaceDN w:val="0"/>
              <w:snapToGrid w:val="0"/>
              <w:ind w:firstLineChars="0" w:firstLine="0"/>
              <w:rPr>
                <w:kern w:val="0"/>
                <w:sz w:val="15"/>
                <w:szCs w:val="15"/>
              </w:rPr>
            </w:pPr>
            <w:r w:rsidRPr="00507200">
              <w:rPr>
                <w:kern w:val="0"/>
                <w:sz w:val="15"/>
                <w:szCs w:val="15"/>
              </w:rPr>
              <w:t>重阳木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i/>
                <w:iCs/>
                <w:kern w:val="0"/>
                <w:sz w:val="15"/>
                <w:szCs w:val="15"/>
              </w:rPr>
              <w:t>Bischofia polycarpa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线性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Linear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0.015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0.257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–230.51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二项式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Quadratic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0.027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0.314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–229.57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widowControl/>
              <w:autoSpaceDE w:val="0"/>
              <w:autoSpaceDN w:val="0"/>
              <w:snapToGrid w:val="0"/>
              <w:ind w:firstLineChars="0" w:firstLine="0"/>
              <w:rPr>
                <w:kern w:val="0"/>
                <w:sz w:val="15"/>
                <w:szCs w:val="15"/>
              </w:rPr>
            </w:pPr>
            <w:r w:rsidRPr="00507200">
              <w:rPr>
                <w:kern w:val="0"/>
                <w:sz w:val="15"/>
                <w:szCs w:val="15"/>
              </w:rPr>
              <w:t>青梅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i/>
                <w:iCs/>
                <w:kern w:val="0"/>
                <w:sz w:val="15"/>
                <w:szCs w:val="15"/>
              </w:rPr>
              <w:t>Vatica mangachapoi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线性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Linear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0.031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0.099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–349.23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二项式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Quadratic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0.033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0.717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–347.37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widowControl/>
              <w:autoSpaceDE w:val="0"/>
              <w:autoSpaceDN w:val="0"/>
              <w:snapToGrid w:val="0"/>
              <w:ind w:firstLineChars="0" w:firstLine="0"/>
              <w:rPr>
                <w:kern w:val="0"/>
                <w:sz w:val="15"/>
                <w:szCs w:val="15"/>
              </w:rPr>
            </w:pPr>
            <w:r w:rsidRPr="00507200">
              <w:rPr>
                <w:kern w:val="0"/>
                <w:sz w:val="15"/>
                <w:szCs w:val="15"/>
              </w:rPr>
              <w:t>海南</w:t>
            </w:r>
            <w:proofErr w:type="gramStart"/>
            <w:r w:rsidRPr="00507200">
              <w:rPr>
                <w:kern w:val="0"/>
                <w:sz w:val="15"/>
                <w:szCs w:val="15"/>
              </w:rPr>
              <w:t>锥</w:t>
            </w:r>
            <w:proofErr w:type="gramEnd"/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i/>
                <w:iCs/>
                <w:kern w:val="0"/>
                <w:sz w:val="15"/>
                <w:szCs w:val="15"/>
              </w:rPr>
              <w:t>Castanopsis hainanensis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线性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Linear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0.024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0.175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–207.2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二项式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Quadratic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0.024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0.996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–205.2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widowControl/>
              <w:autoSpaceDE w:val="0"/>
              <w:autoSpaceDN w:val="0"/>
              <w:snapToGrid w:val="0"/>
              <w:ind w:firstLineChars="0" w:firstLine="0"/>
              <w:rPr>
                <w:kern w:val="0"/>
                <w:sz w:val="15"/>
                <w:szCs w:val="15"/>
              </w:rPr>
            </w:pPr>
            <w:r w:rsidRPr="00507200">
              <w:rPr>
                <w:kern w:val="0"/>
                <w:sz w:val="15"/>
                <w:szCs w:val="15"/>
              </w:rPr>
              <w:t>坡垒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i/>
                <w:iCs/>
                <w:kern w:val="0"/>
                <w:sz w:val="15"/>
                <w:szCs w:val="15"/>
              </w:rPr>
              <w:t>Hopea hainanensis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线性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Linear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0.008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0.420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–273.49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二项式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Quadratic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0.009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0.781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–271.57</w:t>
            </w:r>
          </w:p>
        </w:tc>
      </w:tr>
      <w:tr w:rsidR="00680C5B" w:rsidRPr="00323001" w:rsidTr="00507200">
        <w:trPr>
          <w:trHeight w:val="288"/>
        </w:trPr>
        <w:tc>
          <w:tcPr>
            <w:tcW w:w="974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proofErr w:type="gramStart"/>
            <w:r w:rsidRPr="00507200">
              <w:rPr>
                <w:sz w:val="15"/>
                <w:szCs w:val="15"/>
              </w:rPr>
              <w:t>根组织</w:t>
            </w:r>
            <w:proofErr w:type="gramEnd"/>
            <w:r w:rsidRPr="00507200">
              <w:rPr>
                <w:sz w:val="15"/>
                <w:szCs w:val="15"/>
              </w:rPr>
              <w:t>密度</w:t>
            </w:r>
            <w:r w:rsidRPr="00507200">
              <w:rPr>
                <w:sz w:val="15"/>
                <w:szCs w:val="15"/>
              </w:rPr>
              <w:t>~</w:t>
            </w:r>
            <w:r w:rsidRPr="00507200">
              <w:rPr>
                <w:sz w:val="15"/>
                <w:szCs w:val="15"/>
              </w:rPr>
              <w:t>全球变化因子数目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Root tissue density ~ GCF Number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widowControl/>
              <w:autoSpaceDE w:val="0"/>
              <w:autoSpaceDN w:val="0"/>
              <w:snapToGrid w:val="0"/>
              <w:ind w:firstLineChars="0" w:firstLine="0"/>
              <w:rPr>
                <w:kern w:val="0"/>
                <w:sz w:val="15"/>
                <w:szCs w:val="15"/>
              </w:rPr>
            </w:pPr>
            <w:r w:rsidRPr="00507200">
              <w:rPr>
                <w:kern w:val="0"/>
                <w:sz w:val="15"/>
                <w:szCs w:val="15"/>
              </w:rPr>
              <w:t>玉</w:t>
            </w:r>
            <w:proofErr w:type="gramStart"/>
            <w:r w:rsidRPr="00507200">
              <w:rPr>
                <w:kern w:val="0"/>
                <w:sz w:val="15"/>
                <w:szCs w:val="15"/>
              </w:rPr>
              <w:t>蕊</w:t>
            </w:r>
            <w:proofErr w:type="gramEnd"/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i/>
                <w:iCs/>
                <w:kern w:val="0"/>
                <w:sz w:val="15"/>
                <w:szCs w:val="15"/>
              </w:rPr>
              <w:t>Barringtonia racemosa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线性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Linear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0.187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–1266.11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二项式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Quadratic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0.022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0.707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–1264.25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widowControl/>
              <w:autoSpaceDE w:val="0"/>
              <w:autoSpaceDN w:val="0"/>
              <w:snapToGrid w:val="0"/>
              <w:ind w:firstLineChars="0" w:firstLine="0"/>
              <w:rPr>
                <w:kern w:val="0"/>
                <w:sz w:val="15"/>
                <w:szCs w:val="15"/>
              </w:rPr>
            </w:pPr>
            <w:r w:rsidRPr="00507200">
              <w:rPr>
                <w:kern w:val="0"/>
                <w:sz w:val="15"/>
                <w:szCs w:val="15"/>
              </w:rPr>
              <w:t>肖蒲桃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i/>
                <w:iCs/>
                <w:kern w:val="0"/>
                <w:sz w:val="15"/>
                <w:szCs w:val="15"/>
              </w:rPr>
              <w:t>Syzygium acuminatissimum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线性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Linear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0.029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0.119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–1115.87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二项式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Quadratic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0.107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0.009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–1121.07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widowControl/>
              <w:autoSpaceDE w:val="0"/>
              <w:autoSpaceDN w:val="0"/>
              <w:snapToGrid w:val="0"/>
              <w:ind w:firstLineChars="0" w:firstLine="0"/>
              <w:rPr>
                <w:kern w:val="0"/>
                <w:sz w:val="15"/>
                <w:szCs w:val="15"/>
              </w:rPr>
            </w:pPr>
            <w:r w:rsidRPr="00507200">
              <w:rPr>
                <w:kern w:val="0"/>
                <w:sz w:val="15"/>
                <w:szCs w:val="15"/>
              </w:rPr>
              <w:t>重阳木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i/>
                <w:iCs/>
                <w:kern w:val="0"/>
                <w:sz w:val="15"/>
                <w:szCs w:val="15"/>
              </w:rPr>
              <w:t>Bischofia polycarpa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线性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Linear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0.057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0.025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–1129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二项式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Quadratic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0.092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0.073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–1130.34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widowControl/>
              <w:autoSpaceDE w:val="0"/>
              <w:autoSpaceDN w:val="0"/>
              <w:snapToGrid w:val="0"/>
              <w:ind w:firstLineChars="0" w:firstLine="0"/>
              <w:rPr>
                <w:kern w:val="0"/>
                <w:sz w:val="15"/>
                <w:szCs w:val="15"/>
              </w:rPr>
            </w:pPr>
            <w:r w:rsidRPr="00507200">
              <w:rPr>
                <w:kern w:val="0"/>
                <w:sz w:val="15"/>
                <w:szCs w:val="15"/>
              </w:rPr>
              <w:t>青梅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i/>
                <w:iCs/>
                <w:kern w:val="0"/>
                <w:sz w:val="15"/>
                <w:szCs w:val="15"/>
              </w:rPr>
              <w:t>Vatica mangachapoi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线性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Linear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0.002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0.709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–1037.82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二项式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Quadratic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0.002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0.786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–1035.9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widowControl/>
              <w:autoSpaceDE w:val="0"/>
              <w:autoSpaceDN w:val="0"/>
              <w:snapToGrid w:val="0"/>
              <w:ind w:firstLineChars="0" w:firstLine="0"/>
              <w:rPr>
                <w:kern w:val="0"/>
                <w:sz w:val="15"/>
                <w:szCs w:val="15"/>
              </w:rPr>
            </w:pPr>
            <w:r w:rsidRPr="00507200">
              <w:rPr>
                <w:kern w:val="0"/>
                <w:sz w:val="15"/>
                <w:szCs w:val="15"/>
              </w:rPr>
              <w:t>海南</w:t>
            </w:r>
            <w:proofErr w:type="gramStart"/>
            <w:r w:rsidRPr="00507200">
              <w:rPr>
                <w:kern w:val="0"/>
                <w:sz w:val="15"/>
                <w:szCs w:val="15"/>
              </w:rPr>
              <w:t>锥</w:t>
            </w:r>
            <w:proofErr w:type="gramEnd"/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i/>
                <w:iCs/>
                <w:kern w:val="0"/>
                <w:sz w:val="15"/>
                <w:szCs w:val="15"/>
              </w:rPr>
              <w:t>Castanopsis hainanensis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线性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Linear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0.022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0.195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–880.5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二项式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Quadratic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0.041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0.235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–879.98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widowControl/>
              <w:autoSpaceDE w:val="0"/>
              <w:autoSpaceDN w:val="0"/>
              <w:snapToGrid w:val="0"/>
              <w:ind w:firstLineChars="0" w:firstLine="0"/>
              <w:rPr>
                <w:kern w:val="0"/>
                <w:sz w:val="15"/>
                <w:szCs w:val="15"/>
              </w:rPr>
            </w:pPr>
            <w:r w:rsidRPr="00507200">
              <w:rPr>
                <w:kern w:val="0"/>
                <w:sz w:val="15"/>
                <w:szCs w:val="15"/>
              </w:rPr>
              <w:t>坡垒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i/>
                <w:iCs/>
                <w:kern w:val="0"/>
                <w:sz w:val="15"/>
                <w:szCs w:val="15"/>
              </w:rPr>
              <w:t>Hopea hainanensis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线性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Linear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0.037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–1027.26</w:t>
            </w:r>
          </w:p>
        </w:tc>
      </w:tr>
      <w:tr w:rsidR="00680C5B" w:rsidRPr="00323001" w:rsidTr="00507200">
        <w:trPr>
          <w:trHeight w:val="288"/>
        </w:trPr>
        <w:tc>
          <w:tcPr>
            <w:tcW w:w="2692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二项式</w:t>
            </w:r>
          </w:p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Quadratic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0.051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0.727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680C5B" w:rsidRPr="00507200" w:rsidRDefault="00680C5B" w:rsidP="00507200">
            <w:pPr>
              <w:autoSpaceDE w:val="0"/>
              <w:autoSpaceDN w:val="0"/>
              <w:snapToGrid w:val="0"/>
              <w:ind w:firstLineChars="0" w:firstLine="0"/>
              <w:rPr>
                <w:sz w:val="15"/>
                <w:szCs w:val="15"/>
              </w:rPr>
            </w:pPr>
            <w:r w:rsidRPr="00507200">
              <w:rPr>
                <w:sz w:val="15"/>
                <w:szCs w:val="15"/>
              </w:rPr>
              <w:t>–1025.38</w:t>
            </w:r>
          </w:p>
        </w:tc>
      </w:tr>
    </w:tbl>
    <w:p w:rsidR="00AC3CEC" w:rsidRPr="006E456C" w:rsidRDefault="00AC3CEC" w:rsidP="00AC3CEC">
      <w:pPr>
        <w:widowControl/>
        <w:autoSpaceDE w:val="0"/>
        <w:autoSpaceDN w:val="0"/>
        <w:ind w:firstLineChars="0" w:firstLine="0"/>
        <w:jc w:val="left"/>
        <w:rPr>
          <w:sz w:val="15"/>
          <w:szCs w:val="15"/>
        </w:rPr>
      </w:pPr>
      <w:r w:rsidRPr="006E456C">
        <w:rPr>
          <w:sz w:val="15"/>
          <w:szCs w:val="15"/>
        </w:rPr>
        <w:t xml:space="preserve">AIC, </w:t>
      </w:r>
      <w:proofErr w:type="gramStart"/>
      <w:r w:rsidRPr="006E456C">
        <w:rPr>
          <w:sz w:val="15"/>
          <w:szCs w:val="15"/>
        </w:rPr>
        <w:t>赤</w:t>
      </w:r>
      <w:proofErr w:type="gramEnd"/>
      <w:r w:rsidRPr="006E456C">
        <w:rPr>
          <w:sz w:val="15"/>
          <w:szCs w:val="15"/>
        </w:rPr>
        <w:t>池信息量准则。</w:t>
      </w:r>
    </w:p>
    <w:p w:rsidR="00184ACB" w:rsidRDefault="00AC3CEC" w:rsidP="00AC3CEC">
      <w:pPr>
        <w:widowControl/>
        <w:autoSpaceDE w:val="0"/>
        <w:autoSpaceDN w:val="0"/>
        <w:ind w:firstLineChars="0" w:firstLine="0"/>
        <w:jc w:val="left"/>
      </w:pPr>
      <w:r w:rsidRPr="006E456C">
        <w:rPr>
          <w:sz w:val="15"/>
          <w:szCs w:val="15"/>
        </w:rPr>
        <w:t xml:space="preserve">AIC, </w:t>
      </w:r>
      <w:r w:rsidRPr="006E456C">
        <w:rPr>
          <w:rFonts w:eastAsiaTheme="majorEastAsia"/>
          <w:sz w:val="15"/>
          <w:szCs w:val="15"/>
        </w:rPr>
        <w:t>Akaike information criterion.</w:t>
      </w:r>
    </w:p>
    <w:sectPr w:rsidR="00184ACB" w:rsidSect="001D02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01A" w:rsidRDefault="00CB601A" w:rsidP="00680C5B">
      <w:pPr>
        <w:ind w:firstLine="420"/>
      </w:pPr>
      <w:r>
        <w:separator/>
      </w:r>
    </w:p>
  </w:endnote>
  <w:endnote w:type="continuationSeparator" w:id="0">
    <w:p w:rsidR="00CB601A" w:rsidRDefault="00CB601A" w:rsidP="00680C5B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A5C" w:rsidRDefault="00507200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A5C" w:rsidRDefault="00507200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A5C" w:rsidRDefault="00507200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01A" w:rsidRDefault="00CB601A" w:rsidP="00680C5B">
      <w:pPr>
        <w:ind w:firstLine="420"/>
      </w:pPr>
      <w:r>
        <w:separator/>
      </w:r>
    </w:p>
  </w:footnote>
  <w:footnote w:type="continuationSeparator" w:id="0">
    <w:p w:rsidR="00CB601A" w:rsidRDefault="00CB601A" w:rsidP="00680C5B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A5C" w:rsidRDefault="00507200">
    <w:pPr>
      <w:pStyle w:val="ab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A5C" w:rsidRDefault="00CB601A" w:rsidP="00380F5B">
    <w:pPr>
      <w:pStyle w:val="ab"/>
      <w:ind w:firstLineChars="0" w:firstLine="0"/>
      <w:jc w:val="left"/>
    </w:pPr>
    <w:r w:rsidRPr="009A72D5">
      <w:t>10.17521/cjpe.202</w:t>
    </w:r>
    <w:r>
      <w:t>5</w:t>
    </w:r>
    <w:r w:rsidRPr="009A72D5">
      <w:t>.0</w:t>
    </w:r>
    <w:r>
      <w:t>226</w:t>
    </w:r>
    <w:r w:rsidRPr="009A72D5">
      <w:t>-S</w:t>
    </w:r>
    <w:r w:rsidR="00680C5B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A5C" w:rsidRDefault="00507200">
    <w:pPr>
      <w:pStyle w:val="ab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C5B"/>
    <w:rsid w:val="00014FBB"/>
    <w:rsid w:val="000D15EE"/>
    <w:rsid w:val="000E654B"/>
    <w:rsid w:val="00112772"/>
    <w:rsid w:val="00113A55"/>
    <w:rsid w:val="0016500D"/>
    <w:rsid w:val="00184ACB"/>
    <w:rsid w:val="001A217A"/>
    <w:rsid w:val="00200498"/>
    <w:rsid w:val="002322A0"/>
    <w:rsid w:val="00240AA6"/>
    <w:rsid w:val="0024753E"/>
    <w:rsid w:val="002C7EBB"/>
    <w:rsid w:val="002D1921"/>
    <w:rsid w:val="002D5586"/>
    <w:rsid w:val="002D5671"/>
    <w:rsid w:val="00303312"/>
    <w:rsid w:val="00317990"/>
    <w:rsid w:val="00317CDE"/>
    <w:rsid w:val="00355E25"/>
    <w:rsid w:val="003B0802"/>
    <w:rsid w:val="003B0F86"/>
    <w:rsid w:val="003E4AEE"/>
    <w:rsid w:val="0040758E"/>
    <w:rsid w:val="0049772E"/>
    <w:rsid w:val="004A03DE"/>
    <w:rsid w:val="004C0CFD"/>
    <w:rsid w:val="004D4B69"/>
    <w:rsid w:val="004D5210"/>
    <w:rsid w:val="004E3C59"/>
    <w:rsid w:val="00501617"/>
    <w:rsid w:val="00507200"/>
    <w:rsid w:val="00526816"/>
    <w:rsid w:val="00537C76"/>
    <w:rsid w:val="005464C9"/>
    <w:rsid w:val="0057558C"/>
    <w:rsid w:val="00582E63"/>
    <w:rsid w:val="005D6EA8"/>
    <w:rsid w:val="005E72CC"/>
    <w:rsid w:val="00680C5B"/>
    <w:rsid w:val="006E51D3"/>
    <w:rsid w:val="006F555F"/>
    <w:rsid w:val="00713361"/>
    <w:rsid w:val="007463E8"/>
    <w:rsid w:val="00757C3F"/>
    <w:rsid w:val="00782334"/>
    <w:rsid w:val="007F51E3"/>
    <w:rsid w:val="0084301D"/>
    <w:rsid w:val="00850ADA"/>
    <w:rsid w:val="00895E3D"/>
    <w:rsid w:val="008A1159"/>
    <w:rsid w:val="008A281B"/>
    <w:rsid w:val="008A6BF3"/>
    <w:rsid w:val="008D417C"/>
    <w:rsid w:val="008E51A5"/>
    <w:rsid w:val="008F2100"/>
    <w:rsid w:val="009003F2"/>
    <w:rsid w:val="00902992"/>
    <w:rsid w:val="0090486F"/>
    <w:rsid w:val="00904BD6"/>
    <w:rsid w:val="0092546B"/>
    <w:rsid w:val="0096172A"/>
    <w:rsid w:val="009707A8"/>
    <w:rsid w:val="00974A77"/>
    <w:rsid w:val="009912AB"/>
    <w:rsid w:val="009A22A4"/>
    <w:rsid w:val="009B4D34"/>
    <w:rsid w:val="009D23E2"/>
    <w:rsid w:val="00A01297"/>
    <w:rsid w:val="00A949E3"/>
    <w:rsid w:val="00AA758D"/>
    <w:rsid w:val="00AC3CEC"/>
    <w:rsid w:val="00AD042A"/>
    <w:rsid w:val="00AD69FB"/>
    <w:rsid w:val="00AF41CC"/>
    <w:rsid w:val="00BD5038"/>
    <w:rsid w:val="00BF2957"/>
    <w:rsid w:val="00BF5956"/>
    <w:rsid w:val="00C02BAB"/>
    <w:rsid w:val="00C150FE"/>
    <w:rsid w:val="00C3072F"/>
    <w:rsid w:val="00C570DF"/>
    <w:rsid w:val="00C850F7"/>
    <w:rsid w:val="00CB601A"/>
    <w:rsid w:val="00CE0012"/>
    <w:rsid w:val="00CF356B"/>
    <w:rsid w:val="00D34D68"/>
    <w:rsid w:val="00D43E54"/>
    <w:rsid w:val="00D556E9"/>
    <w:rsid w:val="00D9049A"/>
    <w:rsid w:val="00DC5443"/>
    <w:rsid w:val="00DD57B4"/>
    <w:rsid w:val="00DE7093"/>
    <w:rsid w:val="00DF286E"/>
    <w:rsid w:val="00E059F4"/>
    <w:rsid w:val="00E3634F"/>
    <w:rsid w:val="00E40790"/>
    <w:rsid w:val="00F05C78"/>
    <w:rsid w:val="00F11E66"/>
    <w:rsid w:val="00F135B9"/>
    <w:rsid w:val="00F15D40"/>
    <w:rsid w:val="00F9110B"/>
    <w:rsid w:val="00FA226E"/>
    <w:rsid w:val="00FB79AF"/>
    <w:rsid w:val="00FE1B96"/>
    <w:rsid w:val="00FE63C3"/>
    <w:rsid w:val="00FF1ED4"/>
    <w:rsid w:val="00F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82EA0"/>
  <w15:chartTrackingRefBased/>
  <w15:docId w15:val="{0DECE078-9AF5-4154-91D1-A5C1F9821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iPriority="0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0C5B"/>
    <w:pPr>
      <w:widowControl w:val="0"/>
      <w:ind w:firstLineChars="200" w:firstLine="878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680C5B"/>
    <w:pPr>
      <w:keepNext/>
      <w:keepLines/>
      <w:tabs>
        <w:tab w:val="left" w:pos="340"/>
      </w:tabs>
      <w:overflowPunct w:val="0"/>
      <w:autoSpaceDE w:val="0"/>
      <w:autoSpaceDN w:val="0"/>
      <w:adjustRightInd w:val="0"/>
      <w:snapToGrid w:val="0"/>
      <w:spacing w:before="160" w:after="160"/>
      <w:ind w:firstLineChars="0" w:firstLine="0"/>
      <w:jc w:val="left"/>
      <w:outlineLvl w:val="0"/>
    </w:pPr>
    <w:rPr>
      <w:rFonts w:eastAsia="黑体"/>
      <w:bCs/>
      <w:kern w:val="0"/>
      <w:sz w:val="24"/>
      <w:szCs w:val="44"/>
    </w:rPr>
  </w:style>
  <w:style w:type="paragraph" w:styleId="2">
    <w:name w:val="heading 2"/>
    <w:basedOn w:val="a"/>
    <w:next w:val="a"/>
    <w:link w:val="20"/>
    <w:qFormat/>
    <w:rsid w:val="00680C5B"/>
    <w:pPr>
      <w:keepNext/>
      <w:keepLines/>
      <w:tabs>
        <w:tab w:val="left" w:pos="522"/>
      </w:tabs>
      <w:overflowPunct w:val="0"/>
      <w:autoSpaceDE w:val="0"/>
      <w:autoSpaceDN w:val="0"/>
      <w:adjustRightInd w:val="0"/>
      <w:ind w:firstLineChars="0" w:firstLine="0"/>
      <w:jc w:val="left"/>
      <w:outlineLvl w:val="1"/>
    </w:pPr>
    <w:rPr>
      <w:rFonts w:eastAsia="黑体"/>
      <w:bCs/>
      <w:kern w:val="21"/>
      <w:szCs w:val="32"/>
    </w:rPr>
  </w:style>
  <w:style w:type="paragraph" w:styleId="3">
    <w:name w:val="heading 3"/>
    <w:basedOn w:val="a"/>
    <w:next w:val="a"/>
    <w:link w:val="30"/>
    <w:unhideWhenUsed/>
    <w:qFormat/>
    <w:rsid w:val="00680C5B"/>
    <w:pPr>
      <w:keepNext/>
      <w:keepLines/>
      <w:spacing w:before="260" w:after="260"/>
      <w:outlineLvl w:val="2"/>
    </w:pPr>
    <w:rPr>
      <w:rFonts w:eastAsia="黑体"/>
      <w:b/>
    </w:rPr>
  </w:style>
  <w:style w:type="paragraph" w:styleId="4">
    <w:name w:val="heading 4"/>
    <w:basedOn w:val="a"/>
    <w:next w:val="a"/>
    <w:link w:val="40"/>
    <w:unhideWhenUsed/>
    <w:qFormat/>
    <w:rsid w:val="00680C5B"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qFormat/>
    <w:rsid w:val="00680C5B"/>
    <w:rPr>
      <w:rFonts w:ascii="Times New Roman" w:eastAsia="黑体" w:hAnsi="Times New Roman" w:cs="Times New Roman"/>
      <w:bCs/>
      <w:kern w:val="0"/>
      <w:sz w:val="24"/>
      <w:szCs w:val="44"/>
    </w:rPr>
  </w:style>
  <w:style w:type="character" w:customStyle="1" w:styleId="20">
    <w:name w:val="标题 2 字符"/>
    <w:basedOn w:val="a0"/>
    <w:link w:val="2"/>
    <w:qFormat/>
    <w:rsid w:val="00680C5B"/>
    <w:rPr>
      <w:rFonts w:ascii="Times New Roman" w:eastAsia="黑体" w:hAnsi="Times New Roman" w:cs="Times New Roman"/>
      <w:bCs/>
      <w:kern w:val="21"/>
      <w:szCs w:val="32"/>
    </w:rPr>
  </w:style>
  <w:style w:type="character" w:customStyle="1" w:styleId="30">
    <w:name w:val="标题 3 字符"/>
    <w:basedOn w:val="a0"/>
    <w:link w:val="3"/>
    <w:qFormat/>
    <w:rsid w:val="00680C5B"/>
    <w:rPr>
      <w:rFonts w:ascii="Times New Roman" w:eastAsia="黑体" w:hAnsi="Times New Roman" w:cs="Times New Roman"/>
      <w:b/>
      <w:szCs w:val="24"/>
    </w:rPr>
  </w:style>
  <w:style w:type="character" w:customStyle="1" w:styleId="40">
    <w:name w:val="标题 4 字符"/>
    <w:basedOn w:val="a0"/>
    <w:link w:val="4"/>
    <w:qFormat/>
    <w:rsid w:val="00680C5B"/>
    <w:rPr>
      <w:rFonts w:ascii="Arial" w:eastAsia="黑体" w:hAnsi="Arial" w:cs="Times New Roman"/>
      <w:b/>
      <w:sz w:val="28"/>
      <w:szCs w:val="24"/>
    </w:rPr>
  </w:style>
  <w:style w:type="paragraph" w:styleId="a3">
    <w:name w:val="Normal Indent"/>
    <w:basedOn w:val="a"/>
    <w:link w:val="a4"/>
    <w:qFormat/>
    <w:rsid w:val="00680C5B"/>
    <w:pPr>
      <w:overflowPunct w:val="0"/>
      <w:autoSpaceDE w:val="0"/>
      <w:autoSpaceDN w:val="0"/>
      <w:adjustRightInd w:val="0"/>
      <w:ind w:firstLine="200"/>
    </w:pPr>
    <w:rPr>
      <w:kern w:val="21"/>
    </w:rPr>
  </w:style>
  <w:style w:type="paragraph" w:styleId="a5">
    <w:name w:val="annotation text"/>
    <w:basedOn w:val="a"/>
    <w:link w:val="a6"/>
    <w:qFormat/>
    <w:rsid w:val="00680C5B"/>
    <w:pPr>
      <w:jc w:val="left"/>
    </w:pPr>
  </w:style>
  <w:style w:type="character" w:customStyle="1" w:styleId="a6">
    <w:name w:val="批注文字 字符"/>
    <w:basedOn w:val="a0"/>
    <w:link w:val="a5"/>
    <w:qFormat/>
    <w:rsid w:val="00680C5B"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a8"/>
    <w:qFormat/>
    <w:rsid w:val="00680C5B"/>
    <w:rPr>
      <w:sz w:val="18"/>
      <w:szCs w:val="18"/>
    </w:rPr>
  </w:style>
  <w:style w:type="character" w:customStyle="1" w:styleId="a8">
    <w:name w:val="批注框文本 字符"/>
    <w:basedOn w:val="a0"/>
    <w:link w:val="a7"/>
    <w:qFormat/>
    <w:rsid w:val="00680C5B"/>
    <w:rPr>
      <w:rFonts w:ascii="Times New Roman" w:eastAsia="宋体" w:hAnsi="Times New Roman" w:cs="Times New Roman"/>
      <w:sz w:val="18"/>
      <w:szCs w:val="18"/>
    </w:rPr>
  </w:style>
  <w:style w:type="paragraph" w:styleId="a9">
    <w:name w:val="footer"/>
    <w:basedOn w:val="a"/>
    <w:link w:val="aa"/>
    <w:qFormat/>
    <w:rsid w:val="00680C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qFormat/>
    <w:rsid w:val="00680C5B"/>
    <w:rPr>
      <w:rFonts w:ascii="Times New Roman" w:eastAsia="宋体" w:hAnsi="Times New Roman" w:cs="Times New Roman"/>
      <w:sz w:val="18"/>
      <w:szCs w:val="18"/>
    </w:rPr>
  </w:style>
  <w:style w:type="paragraph" w:styleId="ab">
    <w:name w:val="header"/>
    <w:basedOn w:val="a"/>
    <w:link w:val="ac"/>
    <w:uiPriority w:val="99"/>
    <w:qFormat/>
    <w:rsid w:val="00680C5B"/>
    <w:pPr>
      <w:pBdr>
        <w:bottom w:val="single" w:sz="6" w:space="1" w:color="auto"/>
      </w:pBdr>
      <w:tabs>
        <w:tab w:val="center" w:pos="4820"/>
        <w:tab w:val="right" w:pos="9639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680C5B"/>
    <w:rPr>
      <w:rFonts w:ascii="Times New Roman" w:eastAsia="宋体" w:hAnsi="Times New Roman" w:cs="Times New Roman"/>
      <w:sz w:val="18"/>
      <w:szCs w:val="18"/>
    </w:rPr>
  </w:style>
  <w:style w:type="paragraph" w:styleId="ad">
    <w:name w:val="footnote text"/>
    <w:basedOn w:val="a"/>
    <w:link w:val="ae"/>
    <w:qFormat/>
    <w:rsid w:val="00680C5B"/>
    <w:pPr>
      <w:snapToGrid w:val="0"/>
      <w:jc w:val="left"/>
    </w:pPr>
    <w:rPr>
      <w:sz w:val="18"/>
      <w:szCs w:val="18"/>
    </w:rPr>
  </w:style>
  <w:style w:type="character" w:customStyle="1" w:styleId="ae">
    <w:name w:val="脚注文本 字符"/>
    <w:basedOn w:val="a0"/>
    <w:link w:val="ad"/>
    <w:qFormat/>
    <w:rsid w:val="00680C5B"/>
    <w:rPr>
      <w:rFonts w:ascii="Times New Roman" w:eastAsia="宋体" w:hAnsi="Times New Roman" w:cs="Times New Roman"/>
      <w:sz w:val="18"/>
      <w:szCs w:val="18"/>
    </w:rPr>
  </w:style>
  <w:style w:type="paragraph" w:styleId="af">
    <w:name w:val="Normal (Web)"/>
    <w:basedOn w:val="a"/>
    <w:qFormat/>
    <w:rsid w:val="00680C5B"/>
    <w:pPr>
      <w:spacing w:beforeAutospacing="1" w:afterAutospacing="1"/>
      <w:jc w:val="left"/>
    </w:pPr>
    <w:rPr>
      <w:kern w:val="0"/>
      <w:sz w:val="24"/>
    </w:rPr>
  </w:style>
  <w:style w:type="paragraph" w:styleId="af0">
    <w:name w:val="annotation subject"/>
    <w:basedOn w:val="a5"/>
    <w:next w:val="a5"/>
    <w:link w:val="af1"/>
    <w:qFormat/>
    <w:rsid w:val="00680C5B"/>
    <w:rPr>
      <w:b/>
      <w:bCs/>
    </w:rPr>
  </w:style>
  <w:style w:type="character" w:customStyle="1" w:styleId="af1">
    <w:name w:val="批注主题 字符"/>
    <w:basedOn w:val="a6"/>
    <w:link w:val="af0"/>
    <w:qFormat/>
    <w:rsid w:val="00680C5B"/>
    <w:rPr>
      <w:rFonts w:ascii="Times New Roman" w:eastAsia="宋体" w:hAnsi="Times New Roman" w:cs="Times New Roman"/>
      <w:b/>
      <w:bCs/>
      <w:szCs w:val="24"/>
    </w:rPr>
  </w:style>
  <w:style w:type="table" w:styleId="af2">
    <w:name w:val="Table Grid"/>
    <w:basedOn w:val="a1"/>
    <w:qFormat/>
    <w:rsid w:val="00680C5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qFormat/>
    <w:rsid w:val="00680C5B"/>
    <w:rPr>
      <w:b/>
    </w:rPr>
  </w:style>
  <w:style w:type="character" w:styleId="af4">
    <w:name w:val="Emphasis"/>
    <w:basedOn w:val="a0"/>
    <w:qFormat/>
    <w:rsid w:val="00680C5B"/>
    <w:rPr>
      <w:i/>
    </w:rPr>
  </w:style>
  <w:style w:type="character" w:styleId="af5">
    <w:name w:val="line number"/>
    <w:basedOn w:val="a0"/>
    <w:qFormat/>
    <w:rsid w:val="00680C5B"/>
  </w:style>
  <w:style w:type="character" w:styleId="af6">
    <w:name w:val="Hyperlink"/>
    <w:qFormat/>
    <w:rsid w:val="00680C5B"/>
    <w:rPr>
      <w:color w:val="0000FF"/>
      <w:u w:val="single"/>
    </w:rPr>
  </w:style>
  <w:style w:type="character" w:styleId="af7">
    <w:name w:val="annotation reference"/>
    <w:basedOn w:val="a0"/>
    <w:qFormat/>
    <w:rsid w:val="00680C5B"/>
    <w:rPr>
      <w:sz w:val="21"/>
      <w:szCs w:val="21"/>
    </w:rPr>
  </w:style>
  <w:style w:type="character" w:styleId="af8">
    <w:name w:val="footnote reference"/>
    <w:basedOn w:val="a0"/>
    <w:qFormat/>
    <w:rsid w:val="00680C5B"/>
    <w:rPr>
      <w:vertAlign w:val="superscript"/>
    </w:rPr>
  </w:style>
  <w:style w:type="paragraph" w:customStyle="1" w:styleId="af9">
    <w:name w:val="中文题目"/>
    <w:basedOn w:val="a"/>
    <w:next w:val="afa"/>
    <w:qFormat/>
    <w:rsid w:val="00680C5B"/>
    <w:pPr>
      <w:keepNext/>
      <w:overflowPunct w:val="0"/>
      <w:autoSpaceDE w:val="0"/>
      <w:autoSpaceDN w:val="0"/>
      <w:adjustRightInd w:val="0"/>
      <w:snapToGrid w:val="0"/>
      <w:spacing w:before="740" w:after="230"/>
      <w:ind w:firstLineChars="0" w:firstLine="0"/>
      <w:outlineLvl w:val="0"/>
    </w:pPr>
    <w:rPr>
      <w:rFonts w:eastAsia="黑体" w:cs="Arial"/>
      <w:bCs/>
      <w:kern w:val="44"/>
      <w:sz w:val="44"/>
      <w:szCs w:val="32"/>
    </w:rPr>
  </w:style>
  <w:style w:type="paragraph" w:customStyle="1" w:styleId="afa">
    <w:name w:val="中文作者"/>
    <w:basedOn w:val="a"/>
    <w:next w:val="afb"/>
    <w:qFormat/>
    <w:rsid w:val="00680C5B"/>
    <w:pPr>
      <w:keepNext/>
      <w:overflowPunct w:val="0"/>
      <w:adjustRightInd w:val="0"/>
      <w:snapToGrid w:val="0"/>
      <w:spacing w:after="120"/>
    </w:pPr>
    <w:rPr>
      <w:rFonts w:eastAsia="仿宋_GB2312"/>
      <w:snapToGrid w:val="0"/>
      <w:sz w:val="28"/>
    </w:rPr>
  </w:style>
  <w:style w:type="paragraph" w:customStyle="1" w:styleId="afb">
    <w:name w:val="中文单位"/>
    <w:basedOn w:val="a"/>
    <w:qFormat/>
    <w:rsid w:val="00680C5B"/>
    <w:pPr>
      <w:keepNext/>
      <w:overflowPunct w:val="0"/>
      <w:autoSpaceDE w:val="0"/>
      <w:autoSpaceDN w:val="0"/>
      <w:adjustRightInd w:val="0"/>
      <w:snapToGrid w:val="0"/>
      <w:spacing w:line="360" w:lineRule="auto"/>
      <w:ind w:firstLineChars="0" w:firstLine="0"/>
      <w:outlineLvl w:val="2"/>
    </w:pPr>
    <w:rPr>
      <w:rFonts w:cs="Courier New"/>
      <w:snapToGrid w:val="0"/>
      <w:sz w:val="15"/>
      <w:szCs w:val="21"/>
    </w:rPr>
  </w:style>
  <w:style w:type="paragraph" w:customStyle="1" w:styleId="11">
    <w:name w:val="标题1"/>
    <w:basedOn w:val="a"/>
    <w:next w:val="21"/>
    <w:qFormat/>
    <w:rsid w:val="00680C5B"/>
    <w:pPr>
      <w:keepNext/>
      <w:keepLines/>
      <w:overflowPunct w:val="0"/>
      <w:autoSpaceDE w:val="0"/>
      <w:autoSpaceDN w:val="0"/>
      <w:adjustRightInd w:val="0"/>
      <w:snapToGrid w:val="0"/>
      <w:spacing w:before="160"/>
      <w:ind w:firstLineChars="0" w:firstLine="0"/>
      <w:outlineLvl w:val="0"/>
    </w:pPr>
    <w:rPr>
      <w:b/>
      <w:snapToGrid w:val="0"/>
      <w:kern w:val="28"/>
      <w:sz w:val="24"/>
    </w:rPr>
  </w:style>
  <w:style w:type="paragraph" w:customStyle="1" w:styleId="21">
    <w:name w:val="标题2"/>
    <w:basedOn w:val="a"/>
    <w:next w:val="Address"/>
    <w:qFormat/>
    <w:rsid w:val="00680C5B"/>
    <w:pPr>
      <w:keepNext/>
      <w:overflowPunct w:val="0"/>
      <w:autoSpaceDE w:val="0"/>
      <w:autoSpaceDN w:val="0"/>
      <w:adjustRightInd w:val="0"/>
      <w:snapToGrid w:val="0"/>
      <w:spacing w:before="160"/>
      <w:ind w:firstLineChars="0" w:firstLine="0"/>
    </w:pPr>
    <w:rPr>
      <w:b/>
      <w:snapToGrid w:val="0"/>
      <w:kern w:val="20"/>
      <w:sz w:val="24"/>
    </w:rPr>
  </w:style>
  <w:style w:type="paragraph" w:customStyle="1" w:styleId="Address">
    <w:name w:val="Address"/>
    <w:basedOn w:val="a"/>
    <w:next w:val="Abstract"/>
    <w:link w:val="AddressChar"/>
    <w:qFormat/>
    <w:rsid w:val="00680C5B"/>
    <w:pPr>
      <w:keepNext/>
      <w:overflowPunct w:val="0"/>
      <w:autoSpaceDE w:val="0"/>
      <w:autoSpaceDN w:val="0"/>
      <w:adjustRightInd w:val="0"/>
      <w:snapToGrid w:val="0"/>
    </w:pPr>
    <w:rPr>
      <w:i/>
      <w:snapToGrid w:val="0"/>
      <w:kern w:val="18"/>
      <w:sz w:val="15"/>
    </w:rPr>
  </w:style>
  <w:style w:type="paragraph" w:customStyle="1" w:styleId="Abstract">
    <w:name w:val="Abstract"/>
    <w:next w:val="Keyword"/>
    <w:link w:val="AbstractChar"/>
    <w:qFormat/>
    <w:rsid w:val="00680C5B"/>
    <w:pPr>
      <w:widowControl w:val="0"/>
      <w:tabs>
        <w:tab w:val="left" w:pos="936"/>
      </w:tabs>
      <w:overflowPunct w:val="0"/>
      <w:autoSpaceDE w:val="0"/>
      <w:autoSpaceDN w:val="0"/>
      <w:adjustRightInd w:val="0"/>
      <w:snapToGrid w:val="0"/>
      <w:spacing w:before="120" w:line="276" w:lineRule="auto"/>
      <w:jc w:val="both"/>
    </w:pPr>
    <w:rPr>
      <w:rFonts w:ascii="Times New Roman" w:eastAsia="宋体" w:hAnsi="Times New Roman" w:cs="Times New Roman"/>
      <w:snapToGrid w:val="0"/>
      <w:kern w:val="20"/>
      <w:szCs w:val="20"/>
    </w:rPr>
  </w:style>
  <w:style w:type="paragraph" w:customStyle="1" w:styleId="Keyword">
    <w:name w:val="Keyword"/>
    <w:next w:val="a3"/>
    <w:qFormat/>
    <w:rsid w:val="00680C5B"/>
    <w:pPr>
      <w:tabs>
        <w:tab w:val="left" w:pos="1134"/>
        <w:tab w:val="left" w:pos="1247"/>
      </w:tabs>
      <w:overflowPunct w:val="0"/>
      <w:autoSpaceDE w:val="0"/>
      <w:autoSpaceDN w:val="0"/>
      <w:adjustRightInd w:val="0"/>
      <w:snapToGrid w:val="0"/>
      <w:spacing w:after="240"/>
      <w:jc w:val="both"/>
    </w:pPr>
    <w:rPr>
      <w:rFonts w:ascii="Times New Roman" w:eastAsia="宋体" w:hAnsi="Times New Roman" w:cs="Times New Roman"/>
      <w:snapToGrid w:val="0"/>
      <w:kern w:val="20"/>
      <w:sz w:val="20"/>
      <w:szCs w:val="20"/>
    </w:rPr>
  </w:style>
  <w:style w:type="paragraph" w:customStyle="1" w:styleId="afc">
    <w:name w:val="中文摘要"/>
    <w:next w:val="afd"/>
    <w:link w:val="Char"/>
    <w:qFormat/>
    <w:rsid w:val="00680C5B"/>
    <w:pPr>
      <w:keepNext/>
      <w:widowControl w:val="0"/>
      <w:tabs>
        <w:tab w:val="left" w:pos="482"/>
      </w:tabs>
      <w:overflowPunct w:val="0"/>
      <w:autoSpaceDE w:val="0"/>
      <w:autoSpaceDN w:val="0"/>
      <w:adjustRightInd w:val="0"/>
      <w:snapToGrid w:val="0"/>
      <w:spacing w:before="120" w:line="300" w:lineRule="auto"/>
      <w:jc w:val="both"/>
    </w:pPr>
    <w:rPr>
      <w:rFonts w:ascii="Times New Roman" w:eastAsia="宋体" w:hAnsi="Times New Roman" w:cs="Times New Roman"/>
      <w:snapToGrid w:val="0"/>
      <w:kern w:val="0"/>
      <w:sz w:val="18"/>
      <w:szCs w:val="20"/>
    </w:rPr>
  </w:style>
  <w:style w:type="paragraph" w:customStyle="1" w:styleId="afd">
    <w:name w:val="中文关键词"/>
    <w:next w:val="11"/>
    <w:link w:val="Char0"/>
    <w:qFormat/>
    <w:rsid w:val="00680C5B"/>
    <w:pPr>
      <w:keepNext/>
      <w:tabs>
        <w:tab w:val="left" w:pos="680"/>
      </w:tabs>
      <w:overflowPunct w:val="0"/>
      <w:autoSpaceDE w:val="0"/>
      <w:autoSpaceDN w:val="0"/>
      <w:adjustRightInd w:val="0"/>
      <w:snapToGrid w:val="0"/>
      <w:spacing w:afterLines="100" w:after="100"/>
    </w:pPr>
    <w:rPr>
      <w:rFonts w:ascii="Times New Roman" w:eastAsia="黑体" w:hAnsi="Times New Roman" w:cs="Times New Roman"/>
      <w:snapToGrid w:val="0"/>
      <w:kern w:val="18"/>
      <w:sz w:val="18"/>
      <w:szCs w:val="20"/>
    </w:rPr>
  </w:style>
  <w:style w:type="paragraph" w:customStyle="1" w:styleId="afe">
    <w:name w:val="致谢"/>
    <w:basedOn w:val="a"/>
    <w:next w:val="aff"/>
    <w:qFormat/>
    <w:rsid w:val="00680C5B"/>
    <w:pPr>
      <w:overflowPunct w:val="0"/>
      <w:autoSpaceDE w:val="0"/>
      <w:autoSpaceDN w:val="0"/>
      <w:adjustRightInd w:val="0"/>
      <w:snapToGrid w:val="0"/>
      <w:spacing w:beforeLines="50" w:before="50" w:afterLines="50" w:after="50"/>
    </w:pPr>
    <w:rPr>
      <w:rFonts w:eastAsia="楷体_GB2312"/>
      <w:kern w:val="21"/>
    </w:rPr>
  </w:style>
  <w:style w:type="paragraph" w:customStyle="1" w:styleId="aff">
    <w:name w:val="参考文献"/>
    <w:basedOn w:val="a"/>
    <w:next w:val="aff0"/>
    <w:qFormat/>
    <w:rsid w:val="00680C5B"/>
    <w:pPr>
      <w:keepNext/>
      <w:overflowPunct w:val="0"/>
      <w:autoSpaceDE w:val="0"/>
      <w:autoSpaceDN w:val="0"/>
      <w:adjustRightInd w:val="0"/>
      <w:snapToGrid w:val="0"/>
      <w:spacing w:before="120" w:after="120"/>
      <w:ind w:firstLineChars="0" w:firstLine="0"/>
    </w:pPr>
    <w:rPr>
      <w:rFonts w:eastAsia="黑体"/>
      <w:kern w:val="0"/>
    </w:rPr>
  </w:style>
  <w:style w:type="paragraph" w:customStyle="1" w:styleId="aff0">
    <w:name w:val="参考文献内容"/>
    <w:basedOn w:val="a"/>
    <w:link w:val="Char1"/>
    <w:qFormat/>
    <w:rsid w:val="00680C5B"/>
    <w:pPr>
      <w:overflowPunct w:val="0"/>
      <w:autoSpaceDN w:val="0"/>
      <w:adjustRightInd w:val="0"/>
      <w:snapToGrid w:val="0"/>
      <w:spacing w:line="300" w:lineRule="auto"/>
      <w:ind w:left="878" w:hangingChars="200" w:hanging="878"/>
    </w:pPr>
    <w:rPr>
      <w:kern w:val="21"/>
      <w:sz w:val="18"/>
    </w:rPr>
  </w:style>
  <w:style w:type="paragraph" w:customStyle="1" w:styleId="aff1">
    <w:name w:val="中文表题"/>
    <w:basedOn w:val="a"/>
    <w:next w:val="aff2"/>
    <w:link w:val="Char2"/>
    <w:qFormat/>
    <w:rsid w:val="00680C5B"/>
    <w:pPr>
      <w:keepNext/>
      <w:keepLines/>
      <w:tabs>
        <w:tab w:val="left" w:pos="454"/>
      </w:tabs>
      <w:overflowPunct w:val="0"/>
      <w:autoSpaceDE w:val="0"/>
      <w:autoSpaceDN w:val="0"/>
      <w:adjustRightInd w:val="0"/>
      <w:snapToGrid w:val="0"/>
      <w:jc w:val="center"/>
    </w:pPr>
    <w:rPr>
      <w:rFonts w:eastAsia="黑体"/>
      <w:sz w:val="18"/>
    </w:rPr>
  </w:style>
  <w:style w:type="paragraph" w:customStyle="1" w:styleId="aff2">
    <w:name w:val="英文表题"/>
    <w:basedOn w:val="a"/>
    <w:next w:val="a"/>
    <w:qFormat/>
    <w:rsid w:val="00680C5B"/>
    <w:pPr>
      <w:keepNext/>
      <w:keepLines/>
      <w:tabs>
        <w:tab w:val="left" w:pos="709"/>
      </w:tabs>
      <w:overflowPunct w:val="0"/>
      <w:autoSpaceDE w:val="0"/>
      <w:autoSpaceDN w:val="0"/>
      <w:adjustRightInd w:val="0"/>
      <w:snapToGrid w:val="0"/>
      <w:spacing w:after="60"/>
    </w:pPr>
    <w:rPr>
      <w:sz w:val="18"/>
    </w:rPr>
  </w:style>
  <w:style w:type="paragraph" w:customStyle="1" w:styleId="aff3">
    <w:name w:val="英文图题"/>
    <w:qFormat/>
    <w:rsid w:val="00680C5B"/>
    <w:pPr>
      <w:widowControl w:val="0"/>
      <w:tabs>
        <w:tab w:val="left" w:pos="567"/>
      </w:tabs>
      <w:overflowPunct w:val="0"/>
      <w:autoSpaceDE w:val="0"/>
      <w:autoSpaceDN w:val="0"/>
      <w:adjustRightInd w:val="0"/>
      <w:snapToGrid w:val="0"/>
      <w:jc w:val="both"/>
    </w:pPr>
    <w:rPr>
      <w:rFonts w:ascii="Times New Roman" w:eastAsia="宋体" w:hAnsi="Times New Roman" w:cs="Times New Roman"/>
      <w:kern w:val="18"/>
      <w:sz w:val="18"/>
      <w:szCs w:val="20"/>
    </w:rPr>
  </w:style>
  <w:style w:type="paragraph" w:customStyle="1" w:styleId="aff4">
    <w:name w:val="图表字体"/>
    <w:basedOn w:val="a"/>
    <w:link w:val="Char3"/>
    <w:qFormat/>
    <w:rsid w:val="00680C5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ind w:firstLineChars="0" w:firstLine="0"/>
    </w:pPr>
    <w:rPr>
      <w:sz w:val="18"/>
    </w:rPr>
  </w:style>
  <w:style w:type="character" w:customStyle="1" w:styleId="a4">
    <w:name w:val="正文缩进 字符"/>
    <w:link w:val="a3"/>
    <w:qFormat/>
    <w:rsid w:val="00680C5B"/>
    <w:rPr>
      <w:rFonts w:ascii="Times New Roman" w:eastAsia="宋体" w:hAnsi="Times New Roman" w:cs="Times New Roman"/>
      <w:kern w:val="21"/>
      <w:szCs w:val="24"/>
    </w:rPr>
  </w:style>
  <w:style w:type="character" w:customStyle="1" w:styleId="Char">
    <w:name w:val="中文摘要 Char"/>
    <w:link w:val="afc"/>
    <w:qFormat/>
    <w:rsid w:val="00680C5B"/>
    <w:rPr>
      <w:rFonts w:ascii="Times New Roman" w:eastAsia="宋体" w:hAnsi="Times New Roman" w:cs="Times New Roman"/>
      <w:snapToGrid w:val="0"/>
      <w:kern w:val="0"/>
      <w:sz w:val="18"/>
      <w:szCs w:val="20"/>
    </w:rPr>
  </w:style>
  <w:style w:type="character" w:customStyle="1" w:styleId="AbstractChar">
    <w:name w:val="Abstract Char"/>
    <w:link w:val="Abstract"/>
    <w:qFormat/>
    <w:rsid w:val="00680C5B"/>
    <w:rPr>
      <w:rFonts w:ascii="Times New Roman" w:eastAsia="宋体" w:hAnsi="Times New Roman" w:cs="Times New Roman"/>
      <w:snapToGrid w:val="0"/>
      <w:kern w:val="20"/>
      <w:szCs w:val="20"/>
    </w:rPr>
  </w:style>
  <w:style w:type="paragraph" w:customStyle="1" w:styleId="12">
    <w:name w:val="修订1"/>
    <w:hidden/>
    <w:uiPriority w:val="99"/>
    <w:unhideWhenUsed/>
    <w:qFormat/>
    <w:rsid w:val="00680C5B"/>
    <w:rPr>
      <w:rFonts w:ascii="Times New Roman" w:eastAsia="宋体" w:hAnsi="Times New Roman" w:cs="Times New Roman"/>
      <w:szCs w:val="24"/>
    </w:rPr>
  </w:style>
  <w:style w:type="paragraph" w:customStyle="1" w:styleId="22">
    <w:name w:val="修订2"/>
    <w:hidden/>
    <w:uiPriority w:val="99"/>
    <w:unhideWhenUsed/>
    <w:qFormat/>
    <w:rsid w:val="00680C5B"/>
    <w:rPr>
      <w:rFonts w:ascii="Times New Roman" w:eastAsia="宋体" w:hAnsi="Times New Roman" w:cs="Times New Roman"/>
      <w:szCs w:val="24"/>
    </w:rPr>
  </w:style>
  <w:style w:type="paragraph" w:customStyle="1" w:styleId="210">
    <w:name w:val="标题21"/>
    <w:basedOn w:val="a"/>
    <w:next w:val="21"/>
    <w:qFormat/>
    <w:rsid w:val="00680C5B"/>
    <w:pPr>
      <w:keepNext/>
      <w:keepLines/>
      <w:overflowPunct w:val="0"/>
      <w:autoSpaceDE w:val="0"/>
      <w:autoSpaceDN w:val="0"/>
      <w:adjustRightInd w:val="0"/>
      <w:snapToGrid w:val="0"/>
      <w:spacing w:before="160"/>
      <w:outlineLvl w:val="0"/>
    </w:pPr>
    <w:rPr>
      <w:b/>
      <w:snapToGrid w:val="0"/>
      <w:kern w:val="28"/>
      <w:sz w:val="24"/>
    </w:rPr>
  </w:style>
  <w:style w:type="paragraph" w:customStyle="1" w:styleId="31">
    <w:name w:val="修订3"/>
    <w:hidden/>
    <w:uiPriority w:val="99"/>
    <w:unhideWhenUsed/>
    <w:qFormat/>
    <w:rsid w:val="00680C5B"/>
    <w:rPr>
      <w:rFonts w:ascii="Times New Roman" w:eastAsia="宋体" w:hAnsi="Times New Roman" w:cs="Times New Roman"/>
      <w:szCs w:val="24"/>
    </w:rPr>
  </w:style>
  <w:style w:type="paragraph" w:customStyle="1" w:styleId="13">
    <w:name w:val="书目1"/>
    <w:basedOn w:val="a"/>
    <w:next w:val="a"/>
    <w:uiPriority w:val="37"/>
    <w:unhideWhenUsed/>
    <w:qFormat/>
    <w:rsid w:val="00680C5B"/>
    <w:pPr>
      <w:spacing w:after="240" w:line="480" w:lineRule="auto"/>
      <w:ind w:left="720" w:hanging="720"/>
    </w:pPr>
  </w:style>
  <w:style w:type="character" w:customStyle="1" w:styleId="Char2">
    <w:name w:val="中文表题 Char"/>
    <w:link w:val="aff1"/>
    <w:qFormat/>
    <w:rsid w:val="00680C5B"/>
    <w:rPr>
      <w:rFonts w:ascii="Times New Roman" w:eastAsia="黑体" w:hAnsi="Times New Roman" w:cs="Times New Roman"/>
      <w:sz w:val="18"/>
      <w:szCs w:val="24"/>
    </w:rPr>
  </w:style>
  <w:style w:type="character" w:customStyle="1" w:styleId="Char1">
    <w:name w:val="参考文献内容 Char"/>
    <w:link w:val="aff0"/>
    <w:qFormat/>
    <w:rsid w:val="00680C5B"/>
    <w:rPr>
      <w:rFonts w:ascii="Times New Roman" w:eastAsia="宋体" w:hAnsi="Times New Roman" w:cs="Times New Roman"/>
      <w:kern w:val="21"/>
      <w:sz w:val="18"/>
      <w:szCs w:val="24"/>
    </w:rPr>
  </w:style>
  <w:style w:type="paragraph" w:customStyle="1" w:styleId="41">
    <w:name w:val="修订4"/>
    <w:hidden/>
    <w:uiPriority w:val="99"/>
    <w:unhideWhenUsed/>
    <w:qFormat/>
    <w:rsid w:val="00680C5B"/>
    <w:rPr>
      <w:rFonts w:ascii="Times New Roman" w:eastAsia="宋体" w:hAnsi="Times New Roman" w:cs="Times New Roman"/>
      <w:szCs w:val="24"/>
    </w:rPr>
  </w:style>
  <w:style w:type="paragraph" w:customStyle="1" w:styleId="5">
    <w:name w:val="修订5"/>
    <w:hidden/>
    <w:uiPriority w:val="99"/>
    <w:unhideWhenUsed/>
    <w:qFormat/>
    <w:rsid w:val="00680C5B"/>
    <w:rPr>
      <w:rFonts w:ascii="Times New Roman" w:eastAsia="宋体" w:hAnsi="Times New Roman" w:cs="Times New Roman"/>
      <w:szCs w:val="24"/>
    </w:rPr>
  </w:style>
  <w:style w:type="paragraph" w:customStyle="1" w:styleId="6">
    <w:name w:val="修订6"/>
    <w:hidden/>
    <w:uiPriority w:val="99"/>
    <w:unhideWhenUsed/>
    <w:qFormat/>
    <w:rsid w:val="00680C5B"/>
    <w:rPr>
      <w:rFonts w:ascii="Times New Roman" w:eastAsia="宋体" w:hAnsi="Times New Roman" w:cs="Times New Roman"/>
      <w:szCs w:val="24"/>
    </w:rPr>
  </w:style>
  <w:style w:type="character" w:styleId="aff5">
    <w:name w:val="Placeholder Text"/>
    <w:basedOn w:val="a0"/>
    <w:uiPriority w:val="99"/>
    <w:unhideWhenUsed/>
    <w:qFormat/>
    <w:rsid w:val="00680C5B"/>
    <w:rPr>
      <w:color w:val="666666"/>
    </w:rPr>
  </w:style>
  <w:style w:type="paragraph" w:styleId="aff6">
    <w:name w:val="List Paragraph"/>
    <w:basedOn w:val="a"/>
    <w:uiPriority w:val="99"/>
    <w:unhideWhenUsed/>
    <w:qFormat/>
    <w:rsid w:val="00680C5B"/>
    <w:pPr>
      <w:ind w:firstLine="420"/>
    </w:pPr>
  </w:style>
  <w:style w:type="character" w:customStyle="1" w:styleId="Char3">
    <w:name w:val="图表字体 Char"/>
    <w:link w:val="aff4"/>
    <w:qFormat/>
    <w:rsid w:val="00680C5B"/>
    <w:rPr>
      <w:rFonts w:ascii="Times New Roman" w:eastAsia="宋体" w:hAnsi="Times New Roman" w:cs="Times New Roman"/>
      <w:sz w:val="18"/>
      <w:szCs w:val="24"/>
    </w:rPr>
  </w:style>
  <w:style w:type="character" w:customStyle="1" w:styleId="AddressChar">
    <w:name w:val="Address Char"/>
    <w:link w:val="Address"/>
    <w:qFormat/>
    <w:rsid w:val="00680C5B"/>
    <w:rPr>
      <w:rFonts w:ascii="Times New Roman" w:eastAsia="宋体" w:hAnsi="Times New Roman" w:cs="Times New Roman"/>
      <w:i/>
      <w:snapToGrid w:val="0"/>
      <w:kern w:val="18"/>
      <w:sz w:val="15"/>
      <w:szCs w:val="24"/>
    </w:rPr>
  </w:style>
  <w:style w:type="paragraph" w:customStyle="1" w:styleId="7">
    <w:name w:val="修订7"/>
    <w:hidden/>
    <w:uiPriority w:val="99"/>
    <w:unhideWhenUsed/>
    <w:qFormat/>
    <w:rsid w:val="00680C5B"/>
    <w:rPr>
      <w:rFonts w:ascii="Times New Roman" w:eastAsia="宋体" w:hAnsi="Times New Roman" w:cs="Times New Roman"/>
      <w:szCs w:val="24"/>
    </w:rPr>
  </w:style>
  <w:style w:type="paragraph" w:customStyle="1" w:styleId="8">
    <w:name w:val="修订8"/>
    <w:hidden/>
    <w:uiPriority w:val="99"/>
    <w:unhideWhenUsed/>
    <w:qFormat/>
    <w:rsid w:val="00680C5B"/>
    <w:rPr>
      <w:rFonts w:ascii="Times New Roman" w:eastAsia="宋体" w:hAnsi="Times New Roman" w:cs="Times New Roman"/>
      <w:szCs w:val="24"/>
    </w:rPr>
  </w:style>
  <w:style w:type="paragraph" w:customStyle="1" w:styleId="9">
    <w:name w:val="修订9"/>
    <w:hidden/>
    <w:uiPriority w:val="99"/>
    <w:unhideWhenUsed/>
    <w:qFormat/>
    <w:rsid w:val="00680C5B"/>
    <w:rPr>
      <w:rFonts w:ascii="Times New Roman" w:eastAsia="宋体" w:hAnsi="Times New Roman" w:cs="Times New Roman"/>
      <w:szCs w:val="24"/>
    </w:rPr>
  </w:style>
  <w:style w:type="character" w:customStyle="1" w:styleId="15">
    <w:name w:val="15"/>
    <w:basedOn w:val="a0"/>
    <w:qFormat/>
    <w:rsid w:val="00680C5B"/>
    <w:rPr>
      <w:rFonts w:ascii="Times New Roman" w:hAnsi="Times New Roman" w:cs="Times New Roman" w:hint="default"/>
      <w:sz w:val="21"/>
      <w:szCs w:val="21"/>
    </w:rPr>
  </w:style>
  <w:style w:type="paragraph" w:customStyle="1" w:styleId="100">
    <w:name w:val="修订10"/>
    <w:hidden/>
    <w:uiPriority w:val="99"/>
    <w:unhideWhenUsed/>
    <w:qFormat/>
    <w:rsid w:val="00680C5B"/>
    <w:rPr>
      <w:rFonts w:ascii="Times New Roman" w:eastAsia="宋体" w:hAnsi="Times New Roman" w:cs="Times New Roman"/>
      <w:szCs w:val="24"/>
    </w:rPr>
  </w:style>
  <w:style w:type="paragraph" w:customStyle="1" w:styleId="110">
    <w:name w:val="修订11"/>
    <w:hidden/>
    <w:uiPriority w:val="99"/>
    <w:unhideWhenUsed/>
    <w:qFormat/>
    <w:rsid w:val="00680C5B"/>
    <w:rPr>
      <w:rFonts w:ascii="Times New Roman" w:eastAsia="宋体" w:hAnsi="Times New Roman" w:cs="Times New Roman"/>
      <w:szCs w:val="24"/>
    </w:rPr>
  </w:style>
  <w:style w:type="character" w:customStyle="1" w:styleId="font21">
    <w:name w:val="font21"/>
    <w:basedOn w:val="a0"/>
    <w:qFormat/>
    <w:rsid w:val="00680C5B"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11">
    <w:name w:val="font11"/>
    <w:basedOn w:val="a0"/>
    <w:qFormat/>
    <w:rsid w:val="00680C5B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31">
    <w:name w:val="font31"/>
    <w:basedOn w:val="a0"/>
    <w:qFormat/>
    <w:rsid w:val="00680C5B"/>
    <w:rPr>
      <w:rFonts w:ascii="Times New Roman" w:hAnsi="Times New Roman" w:cs="Times New Roman" w:hint="default"/>
      <w:color w:val="000000"/>
      <w:sz w:val="18"/>
      <w:szCs w:val="18"/>
      <w:u w:val="none"/>
      <w:vertAlign w:val="superscript"/>
    </w:rPr>
  </w:style>
  <w:style w:type="character" w:customStyle="1" w:styleId="Char0">
    <w:name w:val="中文关键词 Char"/>
    <w:link w:val="afd"/>
    <w:qFormat/>
    <w:rsid w:val="00680C5B"/>
    <w:rPr>
      <w:rFonts w:ascii="Times New Roman" w:eastAsia="黑体" w:hAnsi="Times New Roman" w:cs="Times New Roman"/>
      <w:snapToGrid w:val="0"/>
      <w:kern w:val="18"/>
      <w:sz w:val="18"/>
      <w:szCs w:val="20"/>
    </w:rPr>
  </w:style>
  <w:style w:type="paragraph" w:customStyle="1" w:styleId="aff7">
    <w:name w:val="引言"/>
    <w:basedOn w:val="a"/>
    <w:qFormat/>
    <w:rsid w:val="00680C5B"/>
    <w:pPr>
      <w:ind w:firstLine="418"/>
    </w:pPr>
    <w:rPr>
      <w:rFonts w:eastAsiaTheme="minorEastAsia" w:hint="eastAsia"/>
    </w:rPr>
  </w:style>
  <w:style w:type="paragraph" w:customStyle="1" w:styleId="Author">
    <w:name w:val="Author"/>
    <w:basedOn w:val="a"/>
    <w:qFormat/>
    <w:rsid w:val="00680C5B"/>
    <w:pPr>
      <w:keepNext/>
      <w:overflowPunct w:val="0"/>
      <w:adjustRightInd w:val="0"/>
      <w:snapToGrid w:val="0"/>
      <w:spacing w:before="120" w:after="60"/>
      <w:ind w:firstLineChars="0" w:firstLine="0"/>
    </w:pPr>
    <w:rPr>
      <w:rFonts w:eastAsia="Times New Roman"/>
      <w:snapToGrid w:val="0"/>
      <w:kern w:val="20"/>
      <w:sz w:val="20"/>
    </w:rPr>
  </w:style>
  <w:style w:type="paragraph" w:customStyle="1" w:styleId="120">
    <w:name w:val="修订12"/>
    <w:hidden/>
    <w:uiPriority w:val="99"/>
    <w:unhideWhenUsed/>
    <w:qFormat/>
    <w:rsid w:val="00680C5B"/>
    <w:rPr>
      <w:rFonts w:ascii="Times New Roman" w:eastAsia="宋体" w:hAnsi="Times New Roman" w:cs="Times New Roman"/>
      <w:szCs w:val="24"/>
    </w:rPr>
  </w:style>
  <w:style w:type="paragraph" w:customStyle="1" w:styleId="130">
    <w:name w:val="修订13"/>
    <w:hidden/>
    <w:uiPriority w:val="99"/>
    <w:unhideWhenUsed/>
    <w:qFormat/>
    <w:rsid w:val="00680C5B"/>
    <w:rPr>
      <w:rFonts w:ascii="Times New Roman" w:eastAsia="宋体" w:hAnsi="Times New Roman" w:cs="Times New Roman"/>
      <w:szCs w:val="24"/>
    </w:rPr>
  </w:style>
  <w:style w:type="character" w:customStyle="1" w:styleId="14">
    <w:name w:val="未处理的提及1"/>
    <w:basedOn w:val="a0"/>
    <w:uiPriority w:val="99"/>
    <w:semiHidden/>
    <w:unhideWhenUsed/>
    <w:qFormat/>
    <w:rsid w:val="00680C5B"/>
    <w:rPr>
      <w:color w:val="605E5C"/>
      <w:shd w:val="clear" w:color="auto" w:fill="E1DFDD"/>
    </w:rPr>
  </w:style>
  <w:style w:type="paragraph" w:customStyle="1" w:styleId="140">
    <w:name w:val="修订14"/>
    <w:hidden/>
    <w:uiPriority w:val="99"/>
    <w:unhideWhenUsed/>
    <w:qFormat/>
    <w:rsid w:val="00680C5B"/>
    <w:rPr>
      <w:rFonts w:ascii="Times New Roman" w:eastAsia="宋体" w:hAnsi="Times New Roman" w:cs="Times New Roman"/>
      <w:szCs w:val="24"/>
    </w:rPr>
  </w:style>
  <w:style w:type="character" w:customStyle="1" w:styleId="23">
    <w:name w:val="未处理的提及2"/>
    <w:basedOn w:val="a0"/>
    <w:uiPriority w:val="99"/>
    <w:semiHidden/>
    <w:unhideWhenUsed/>
    <w:qFormat/>
    <w:rsid w:val="00680C5B"/>
    <w:rPr>
      <w:color w:val="605E5C"/>
      <w:shd w:val="clear" w:color="auto" w:fill="E1DFDD"/>
    </w:rPr>
  </w:style>
  <w:style w:type="character" w:styleId="aff8">
    <w:name w:val="Unresolved Mention"/>
    <w:basedOn w:val="a0"/>
    <w:uiPriority w:val="99"/>
    <w:semiHidden/>
    <w:unhideWhenUsed/>
    <w:rsid w:val="00680C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lant-ecology.com/CN/10.17521/cjpe.2025.0226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qiao</cp:lastModifiedBy>
  <cp:revision>3</cp:revision>
  <dcterms:created xsi:type="dcterms:W3CDTF">2026-07-13T07:02:00Z</dcterms:created>
  <dcterms:modified xsi:type="dcterms:W3CDTF">2026-07-13T07:21:00Z</dcterms:modified>
</cp:coreProperties>
</file>